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2" w:rsidRPr="00550C17" w:rsidRDefault="00EE31E4" w:rsidP="00A54312">
      <w:pPr>
        <w:spacing w:before="24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UDC</w:t>
      </w:r>
      <w:bookmarkStart w:id="0" w:name="_GoBack"/>
      <w:bookmarkEnd w:id="0"/>
      <w:r w:rsidR="00A54312" w:rsidRPr="00550C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616.122 – 007.211-089</w:t>
      </w:r>
    </w:p>
    <w:p w:rsidR="005E1976" w:rsidRPr="00B30065" w:rsidRDefault="005E1976" w:rsidP="005E197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B300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EXPERIENCE OF SURGICAL TREATMENT OF </w:t>
      </w:r>
      <w:r w:rsidRPr="00B30065">
        <w:rPr>
          <w:rFonts w:ascii="Times New Roman" w:hAnsi="Times New Roman" w:cs="Times New Roman"/>
          <w:b/>
          <w:bCs/>
          <w:sz w:val="28"/>
          <w:szCs w:val="28"/>
          <w:lang w:val="en-US"/>
        </w:rPr>
        <w:t>SHONE'S ANOMALY</w:t>
      </w:r>
    </w:p>
    <w:p w:rsidR="005E1976" w:rsidRPr="00A2552D" w:rsidRDefault="005E1976" w:rsidP="005E1976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Dovgaliuk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  <w:lang w:val="uk-UA"/>
        </w:rPr>
        <w:t>1</w:t>
      </w:r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Rudenko</w:t>
      </w:r>
      <w:proofErr w:type="spellEnd"/>
      <w:r w:rsidRPr="00A2552D">
        <w:rPr>
          <w:rFonts w:ascii="Times New Roman" w:hAnsi="Times New Roman"/>
          <w:b/>
          <w:sz w:val="28"/>
          <w:szCs w:val="28"/>
          <w:vertAlign w:val="superscript"/>
          <w:lang w:val="uk-UA"/>
        </w:rPr>
        <w:t>1</w:t>
      </w:r>
      <w:proofErr w:type="gramStart"/>
      <w:r w:rsidRPr="00A2552D">
        <w:rPr>
          <w:rFonts w:ascii="Times New Roman" w:hAnsi="Times New Roman"/>
          <w:b/>
          <w:sz w:val="28"/>
          <w:szCs w:val="28"/>
          <w:vertAlign w:val="superscript"/>
          <w:lang w:val="uk-UA"/>
        </w:rPr>
        <w:t>,2</w:t>
      </w:r>
      <w:proofErr w:type="gramEnd"/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Hanenova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95FE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A255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Dovgaliuk</w:t>
      </w:r>
      <w:proofErr w:type="spellEnd"/>
      <w:r w:rsidRPr="00A2552D">
        <w:rPr>
          <w:rFonts w:ascii="Times New Roman" w:hAnsi="Times New Roman"/>
          <w:b/>
          <w:sz w:val="28"/>
          <w:szCs w:val="28"/>
          <w:vertAlign w:val="superscript"/>
          <w:lang w:val="uk-UA"/>
        </w:rPr>
        <w:t>1,2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I.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Yemets</w:t>
      </w:r>
      <w:proofErr w:type="spellEnd"/>
    </w:p>
    <w:p w:rsidR="005E1976" w:rsidRPr="004607B8" w:rsidRDefault="005E1976" w:rsidP="005E1976">
      <w:pPr>
        <w:spacing w:line="36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1</w:t>
      </w:r>
      <w:r w:rsidRPr="004607B8">
        <w:rPr>
          <w:rFonts w:ascii="Times New Roman" w:hAnsi="Times New Roman"/>
          <w:i/>
          <w:sz w:val="28"/>
          <w:szCs w:val="28"/>
          <w:lang w:val="en-US"/>
        </w:rPr>
        <w:t>Ukrainian Children’s Cardiac Center (Kyiv)</w:t>
      </w:r>
    </w:p>
    <w:p w:rsidR="005E1976" w:rsidRDefault="005E1976" w:rsidP="005E197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2</w:t>
      </w:r>
      <w:r w:rsidRPr="004607B8">
        <w:rPr>
          <w:rFonts w:ascii="Times New Roman" w:hAnsi="Times New Roman"/>
          <w:i/>
          <w:sz w:val="28"/>
          <w:szCs w:val="28"/>
          <w:lang w:val="en-US"/>
        </w:rPr>
        <w:t>P.L.Shupik National medical Academy Of Post-Graduate Education (Kyiv)</w:t>
      </w:r>
    </w:p>
    <w:p w:rsidR="00EB339A" w:rsidRPr="003763F1" w:rsidRDefault="00EB339A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In this research the experience of operative treatment of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Pr="003763F1">
        <w:rPr>
          <w:rFonts w:ascii="Times New Roman" w:hAnsi="Times New Roman" w:cs="Times New Roman"/>
          <w:sz w:val="28"/>
          <w:szCs w:val="28"/>
        </w:rPr>
        <w:t xml:space="preserve"> in the period from 2004 to 2015 is presented. It is shown that despite the need of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reinterversion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, </w:t>
      </w:r>
      <w:r w:rsidR="004D70E8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Pr="003763F1">
        <w:rPr>
          <w:rFonts w:ascii="Times New Roman" w:hAnsi="Times New Roman" w:cs="Times New Roman"/>
          <w:sz w:val="28"/>
          <w:szCs w:val="28"/>
        </w:rPr>
        <w:t>prognosis in this population is favourable.</w:t>
      </w:r>
    </w:p>
    <w:p w:rsidR="00EB339A" w:rsidRPr="003763F1" w:rsidRDefault="00EB339A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F1">
        <w:rPr>
          <w:rFonts w:ascii="Times New Roman" w:hAnsi="Times New Roman" w:cs="Times New Roman"/>
          <w:b/>
          <w:sz w:val="28"/>
          <w:szCs w:val="28"/>
        </w:rPr>
        <w:t xml:space="preserve">Key words: </w:t>
      </w:r>
      <w:proofErr w:type="spellStart"/>
      <w:r w:rsidRPr="003763F1">
        <w:rPr>
          <w:rFonts w:ascii="Times New Roman" w:hAnsi="Times New Roman" w:cs="Times New Roman"/>
          <w:i/>
          <w:sz w:val="28"/>
          <w:szCs w:val="28"/>
        </w:rPr>
        <w:t>Shone’s</w:t>
      </w:r>
      <w:proofErr w:type="spellEnd"/>
      <w:r w:rsidRPr="00376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i/>
          <w:sz w:val="28"/>
          <w:szCs w:val="28"/>
        </w:rPr>
        <w:t>anomaly</w:t>
      </w:r>
      <w:r w:rsidRPr="003763F1">
        <w:rPr>
          <w:rFonts w:ascii="Times New Roman" w:hAnsi="Times New Roman" w:cs="Times New Roman"/>
          <w:i/>
          <w:sz w:val="28"/>
          <w:szCs w:val="28"/>
        </w:rPr>
        <w:t xml:space="preserve">, parachute-like mitral valve, congenital </w:t>
      </w:r>
      <w:r w:rsidR="00AA4ECA" w:rsidRPr="003763F1">
        <w:rPr>
          <w:rFonts w:ascii="Times New Roman" w:hAnsi="Times New Roman" w:cs="Times New Roman"/>
          <w:i/>
          <w:sz w:val="28"/>
          <w:szCs w:val="28"/>
        </w:rPr>
        <w:t>cardiac</w:t>
      </w:r>
      <w:r w:rsidRPr="00376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ECA" w:rsidRPr="003763F1">
        <w:rPr>
          <w:rFonts w:ascii="Times New Roman" w:hAnsi="Times New Roman" w:cs="Times New Roman"/>
          <w:i/>
          <w:sz w:val="28"/>
          <w:szCs w:val="28"/>
        </w:rPr>
        <w:t>insufficiency</w:t>
      </w:r>
      <w:r w:rsidRPr="003763F1">
        <w:rPr>
          <w:rFonts w:ascii="Times New Roman" w:hAnsi="Times New Roman" w:cs="Times New Roman"/>
          <w:b/>
          <w:sz w:val="28"/>
          <w:szCs w:val="28"/>
        </w:rPr>
        <w:t>.</w:t>
      </w:r>
    </w:p>
    <w:p w:rsidR="00C8784A" w:rsidRPr="003763F1" w:rsidRDefault="00EB339A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>In 1963 John D. Shone</w:t>
      </w:r>
      <w:r w:rsidR="00E77B0F" w:rsidRPr="003763F1">
        <w:rPr>
          <w:rFonts w:ascii="Times New Roman" w:hAnsi="Times New Roman" w:cs="Times New Roman"/>
          <w:sz w:val="28"/>
          <w:szCs w:val="28"/>
        </w:rPr>
        <w:t xml:space="preserve"> et al. first described the intricate complex of anomalies, characterized by left heart obstruction at different levels.</w:t>
      </w:r>
      <w:r w:rsidR="00C8784A" w:rsidRPr="003763F1">
        <w:rPr>
          <w:rFonts w:ascii="Times New Roman" w:hAnsi="Times New Roman" w:cs="Times New Roman"/>
          <w:sz w:val="28"/>
          <w:szCs w:val="28"/>
        </w:rPr>
        <w:t xml:space="preserve"> This syndrome includes </w:t>
      </w:r>
      <w:proofErr w:type="spellStart"/>
      <w:r w:rsidR="00C8784A" w:rsidRPr="003763F1">
        <w:rPr>
          <w:rFonts w:ascii="Times New Roman" w:hAnsi="Times New Roman" w:cs="Times New Roman"/>
          <w:sz w:val="28"/>
          <w:szCs w:val="28"/>
        </w:rPr>
        <w:t>supravalvular</w:t>
      </w:r>
      <w:proofErr w:type="spellEnd"/>
      <w:r w:rsidR="00C8784A" w:rsidRPr="003763F1">
        <w:rPr>
          <w:rFonts w:ascii="Times New Roman" w:hAnsi="Times New Roman" w:cs="Times New Roman"/>
          <w:sz w:val="28"/>
          <w:szCs w:val="28"/>
        </w:rPr>
        <w:t xml:space="preserve"> mitral ring, parachute-like mitral valve, </w:t>
      </w:r>
      <w:proofErr w:type="spellStart"/>
      <w:r w:rsidR="00C8784A"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="00C8784A" w:rsidRPr="003763F1">
        <w:rPr>
          <w:rFonts w:ascii="Times New Roman" w:hAnsi="Times New Roman" w:cs="Times New Roman"/>
          <w:sz w:val="28"/>
          <w:szCs w:val="28"/>
        </w:rPr>
        <w:t xml:space="preserve"> stenosis, 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C8784A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C8784A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AA4ECA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C8784A" w:rsidRPr="003763F1">
        <w:rPr>
          <w:rFonts w:ascii="Times New Roman" w:hAnsi="Times New Roman" w:cs="Times New Roman"/>
          <w:sz w:val="28"/>
          <w:szCs w:val="28"/>
        </w:rPr>
        <w:t>aorta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800"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="00FA7800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 i</w:t>
      </w:r>
      <w:r w:rsidR="004F06D5" w:rsidRPr="003763F1">
        <w:rPr>
          <w:rFonts w:ascii="Times New Roman" w:hAnsi="Times New Roman" w:cs="Times New Roman"/>
          <w:sz w:val="28"/>
          <w:szCs w:val="28"/>
        </w:rPr>
        <w:t>s a quite rare anomaly. There may be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 a full form of the complex, comprising all four components, nevertheless the incomplete forms including two of three signs are also described and occur more frequently [1]. In modern literature, </w:t>
      </w:r>
      <w:proofErr w:type="spellStart"/>
      <w:r w:rsidR="00FA7800"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="00FA7800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 is </w:t>
      </w:r>
      <w:r w:rsidR="004F06D5" w:rsidRPr="003763F1">
        <w:rPr>
          <w:rFonts w:ascii="Times New Roman" w:hAnsi="Times New Roman" w:cs="Times New Roman"/>
          <w:sz w:val="28"/>
          <w:szCs w:val="28"/>
        </w:rPr>
        <w:t>mentioned</w:t>
      </w:r>
      <w:r w:rsidR="00FA7800" w:rsidRPr="003763F1">
        <w:rPr>
          <w:rFonts w:ascii="Times New Roman" w:hAnsi="Times New Roman" w:cs="Times New Roman"/>
          <w:sz w:val="28"/>
          <w:szCs w:val="28"/>
        </w:rPr>
        <w:t xml:space="preserve"> by many authors </w:t>
      </w:r>
      <w:r w:rsidR="00EF241E" w:rsidRPr="003763F1">
        <w:rPr>
          <w:rFonts w:ascii="Times New Roman" w:hAnsi="Times New Roman" w:cs="Times New Roman"/>
          <w:sz w:val="28"/>
          <w:szCs w:val="28"/>
        </w:rPr>
        <w:t xml:space="preserve">in 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those </w:t>
      </w:r>
      <w:r w:rsidR="00EF241E" w:rsidRPr="003763F1">
        <w:rPr>
          <w:rFonts w:ascii="Times New Roman" w:hAnsi="Times New Roman" w:cs="Times New Roman"/>
          <w:sz w:val="28"/>
          <w:szCs w:val="28"/>
        </w:rPr>
        <w:t>case</w:t>
      </w:r>
      <w:r w:rsidR="004F06D5" w:rsidRPr="003763F1">
        <w:rPr>
          <w:rFonts w:ascii="Times New Roman" w:hAnsi="Times New Roman" w:cs="Times New Roman"/>
          <w:sz w:val="28"/>
          <w:szCs w:val="28"/>
        </w:rPr>
        <w:t>s</w:t>
      </w:r>
      <w:r w:rsidR="00EF241E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where </w:t>
      </w:r>
      <w:r w:rsidR="00EF241E" w:rsidRPr="003763F1">
        <w:rPr>
          <w:rFonts w:ascii="Times New Roman" w:hAnsi="Times New Roman" w:cs="Times New Roman"/>
          <w:sz w:val="28"/>
          <w:szCs w:val="28"/>
        </w:rPr>
        <w:t xml:space="preserve">mitral stenosis </w:t>
      </w:r>
      <w:r w:rsidR="00292CF6" w:rsidRPr="003763F1">
        <w:rPr>
          <w:rFonts w:ascii="Times New Roman" w:hAnsi="Times New Roman" w:cs="Times New Roman"/>
          <w:sz w:val="28"/>
          <w:szCs w:val="28"/>
        </w:rPr>
        <w:t>associated</w:t>
      </w:r>
      <w:r w:rsidR="00EF241E" w:rsidRPr="003763F1">
        <w:rPr>
          <w:rFonts w:ascii="Times New Roman" w:hAnsi="Times New Roman" w:cs="Times New Roman"/>
          <w:sz w:val="28"/>
          <w:szCs w:val="28"/>
        </w:rPr>
        <w:t xml:space="preserve"> wit</w:t>
      </w:r>
      <w:r w:rsidR="00292CF6" w:rsidRPr="003763F1">
        <w:rPr>
          <w:rFonts w:ascii="Times New Roman" w:hAnsi="Times New Roman" w:cs="Times New Roman"/>
          <w:sz w:val="28"/>
          <w:szCs w:val="28"/>
        </w:rPr>
        <w:t xml:space="preserve">h one of the elements of the left heart outflow </w:t>
      </w:r>
      <w:r w:rsidR="00EF241E" w:rsidRPr="003763F1">
        <w:rPr>
          <w:rFonts w:ascii="Times New Roman" w:hAnsi="Times New Roman" w:cs="Times New Roman"/>
          <w:sz w:val="28"/>
          <w:szCs w:val="28"/>
        </w:rPr>
        <w:t xml:space="preserve">obstruction 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is present </w:t>
      </w:r>
      <w:r w:rsidR="00EF241E" w:rsidRPr="003763F1">
        <w:rPr>
          <w:rFonts w:ascii="Times New Roman" w:hAnsi="Times New Roman" w:cs="Times New Roman"/>
          <w:sz w:val="28"/>
          <w:szCs w:val="28"/>
        </w:rPr>
        <w:t>[2].</w:t>
      </w:r>
    </w:p>
    <w:p w:rsidR="00292CF6" w:rsidRPr="003763F1" w:rsidRDefault="00292CF6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Understanding of mitral valve morphology is </w:t>
      </w:r>
      <w:r w:rsidR="004F06D5" w:rsidRPr="003763F1">
        <w:rPr>
          <w:rFonts w:ascii="Times New Roman" w:hAnsi="Times New Roman" w:cs="Times New Roman"/>
          <w:sz w:val="28"/>
          <w:szCs w:val="28"/>
        </w:rPr>
        <w:t>essential</w:t>
      </w:r>
      <w:r w:rsidRPr="003763F1">
        <w:rPr>
          <w:rFonts w:ascii="Times New Roman" w:hAnsi="Times New Roman" w:cs="Times New Roman"/>
          <w:sz w:val="28"/>
          <w:szCs w:val="28"/>
        </w:rPr>
        <w:t xml:space="preserve"> for determining the approach and prognosis. </w:t>
      </w:r>
      <w:r w:rsidR="00174BEF" w:rsidRPr="003763F1">
        <w:rPr>
          <w:rFonts w:ascii="Times New Roman" w:hAnsi="Times New Roman" w:cs="Times New Roman"/>
          <w:sz w:val="28"/>
          <w:szCs w:val="28"/>
        </w:rPr>
        <w:t xml:space="preserve">Pathology of mitral valve (MV) includes </w:t>
      </w:r>
      <w:proofErr w:type="spellStart"/>
      <w:r w:rsidR="00174BEF" w:rsidRPr="003763F1">
        <w:rPr>
          <w:rFonts w:ascii="Times New Roman" w:hAnsi="Times New Roman" w:cs="Times New Roman"/>
          <w:sz w:val="28"/>
          <w:szCs w:val="28"/>
        </w:rPr>
        <w:t>supravalvular</w:t>
      </w:r>
      <w:proofErr w:type="spellEnd"/>
      <w:r w:rsidR="00174BEF" w:rsidRPr="003763F1">
        <w:rPr>
          <w:rFonts w:ascii="Times New Roman" w:hAnsi="Times New Roman" w:cs="Times New Roman"/>
          <w:sz w:val="28"/>
          <w:szCs w:val="28"/>
        </w:rPr>
        <w:t xml:space="preserve"> mitral ring, parachute-like mitral valve,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 and</w:t>
      </w:r>
      <w:r w:rsidR="00174BEF" w:rsidRPr="003763F1">
        <w:rPr>
          <w:rFonts w:ascii="Times New Roman" w:hAnsi="Times New Roman" w:cs="Times New Roman"/>
          <w:sz w:val="28"/>
          <w:szCs w:val="28"/>
        </w:rPr>
        <w:t xml:space="preserve"> classic congenital mitral stenosis. </w:t>
      </w:r>
      <w:proofErr w:type="spellStart"/>
      <w:r w:rsidR="00174BEF" w:rsidRPr="003763F1">
        <w:rPr>
          <w:rFonts w:ascii="Times New Roman" w:hAnsi="Times New Roman" w:cs="Times New Roman"/>
          <w:sz w:val="28"/>
          <w:szCs w:val="28"/>
        </w:rPr>
        <w:t>Supravalvular</w:t>
      </w:r>
      <w:proofErr w:type="spellEnd"/>
      <w:r w:rsidR="00174BEF" w:rsidRPr="003763F1">
        <w:rPr>
          <w:rFonts w:ascii="Times New Roman" w:hAnsi="Times New Roman" w:cs="Times New Roman"/>
          <w:sz w:val="28"/>
          <w:szCs w:val="28"/>
        </w:rPr>
        <w:t xml:space="preserve"> mitral ring </w:t>
      </w:r>
      <w:r w:rsidR="00616BFF" w:rsidRPr="003763F1">
        <w:rPr>
          <w:rFonts w:ascii="Times New Roman" w:hAnsi="Times New Roman" w:cs="Times New Roman"/>
          <w:sz w:val="28"/>
          <w:szCs w:val="28"/>
        </w:rPr>
        <w:t xml:space="preserve">is a crest or membrane 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along the line of the valve annulus. The membrane </w:t>
      </w:r>
      <w:r w:rsidR="00C56D8C" w:rsidRPr="003763F1">
        <w:rPr>
          <w:rFonts w:ascii="Times New Roman" w:hAnsi="Times New Roman" w:cs="Times New Roman"/>
          <w:sz w:val="28"/>
          <w:szCs w:val="28"/>
        </w:rPr>
        <w:t>is formed at the atrial surface of</w:t>
      </w:r>
      <w:r w:rsidR="004F06D5" w:rsidRPr="003763F1">
        <w:rPr>
          <w:rFonts w:ascii="Times New Roman" w:hAnsi="Times New Roman" w:cs="Times New Roman"/>
          <w:sz w:val="28"/>
          <w:szCs w:val="28"/>
        </w:rPr>
        <w:t xml:space="preserve"> mitral valve and is often fused</w:t>
      </w:r>
      <w:r w:rsidR="005E1976">
        <w:rPr>
          <w:rFonts w:ascii="Times New Roman" w:hAnsi="Times New Roman" w:cs="Times New Roman"/>
          <w:sz w:val="28"/>
          <w:szCs w:val="28"/>
        </w:rPr>
        <w:t xml:space="preserve"> with valve </w:t>
      </w:r>
      <w:proofErr w:type="spellStart"/>
      <w:proofErr w:type="gramStart"/>
      <w:r w:rsidR="005E1976">
        <w:rPr>
          <w:rFonts w:ascii="Times New Roman" w:hAnsi="Times New Roman" w:cs="Times New Roman"/>
          <w:sz w:val="28"/>
          <w:szCs w:val="28"/>
        </w:rPr>
        <w:t>an</w:t>
      </w:r>
      <w:r w:rsidR="00C56D8C" w:rsidRPr="003763F1">
        <w:rPr>
          <w:rFonts w:ascii="Times New Roman" w:hAnsi="Times New Roman" w:cs="Times New Roman"/>
          <w:sz w:val="28"/>
          <w:szCs w:val="28"/>
        </w:rPr>
        <w:t>ulus</w:t>
      </w:r>
      <w:proofErr w:type="spellEnd"/>
      <w:r w:rsidR="0021220D" w:rsidRPr="003763F1">
        <w:rPr>
          <w:rFonts w:ascii="Times New Roman" w:hAnsi="Times New Roman" w:cs="Times New Roman"/>
          <w:sz w:val="28"/>
          <w:szCs w:val="28"/>
        </w:rPr>
        <w:t>, that</w:t>
      </w:r>
      <w:proofErr w:type="gramEnd"/>
      <w:r w:rsidR="0021220D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75363" w:rsidRPr="003763F1">
        <w:rPr>
          <w:rFonts w:ascii="Times New Roman" w:hAnsi="Times New Roman" w:cs="Times New Roman"/>
          <w:sz w:val="28"/>
          <w:szCs w:val="28"/>
        </w:rPr>
        <w:t>impairs</w:t>
      </w:r>
      <w:r w:rsidR="00AE15F0" w:rsidRPr="003763F1">
        <w:rPr>
          <w:rFonts w:ascii="Times New Roman" w:hAnsi="Times New Roman" w:cs="Times New Roman"/>
          <w:sz w:val="28"/>
          <w:szCs w:val="28"/>
        </w:rPr>
        <w:t xml:space="preserve"> leaflet</w:t>
      </w:r>
      <w:r w:rsidR="00275363" w:rsidRPr="003763F1">
        <w:rPr>
          <w:rFonts w:ascii="Times New Roman" w:hAnsi="Times New Roman" w:cs="Times New Roman"/>
          <w:sz w:val="28"/>
          <w:szCs w:val="28"/>
        </w:rPr>
        <w:t xml:space="preserve"> opening and results in valve stenosis. In case of parachute-like MV all the chordae are attached to a single papillary muscle. </w:t>
      </w:r>
      <w:r w:rsidR="009525E1" w:rsidRPr="003763F1">
        <w:rPr>
          <w:rFonts w:ascii="Times New Roman" w:hAnsi="Times New Roman" w:cs="Times New Roman"/>
          <w:sz w:val="28"/>
          <w:szCs w:val="28"/>
        </w:rPr>
        <w:t xml:space="preserve">There might be two papillary muscles, but one of them would </w:t>
      </w:r>
      <w:r w:rsidR="00604471" w:rsidRPr="003763F1">
        <w:rPr>
          <w:rFonts w:ascii="Times New Roman" w:hAnsi="Times New Roman" w:cs="Times New Roman"/>
          <w:sz w:val="28"/>
          <w:szCs w:val="28"/>
        </w:rPr>
        <w:t xml:space="preserve">then </w:t>
      </w:r>
      <w:r w:rsidR="009525E1" w:rsidRPr="003763F1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r w:rsidR="009525E1" w:rsidRPr="003763F1">
        <w:rPr>
          <w:rFonts w:ascii="Times New Roman" w:hAnsi="Times New Roman" w:cs="Times New Roman"/>
          <w:sz w:val="28"/>
          <w:szCs w:val="28"/>
        </w:rPr>
        <w:lastRenderedPageBreak/>
        <w:t>hypoplastic</w:t>
      </w:r>
      <w:proofErr w:type="spellEnd"/>
      <w:r w:rsidR="009525E1" w:rsidRPr="003763F1">
        <w:rPr>
          <w:rFonts w:ascii="Times New Roman" w:hAnsi="Times New Roman" w:cs="Times New Roman"/>
          <w:sz w:val="28"/>
          <w:szCs w:val="28"/>
        </w:rPr>
        <w:t>. At that</w:t>
      </w:r>
      <w:r w:rsidR="00604471" w:rsidRPr="003763F1">
        <w:rPr>
          <w:rFonts w:ascii="Times New Roman" w:hAnsi="Times New Roman" w:cs="Times New Roman"/>
          <w:sz w:val="28"/>
          <w:szCs w:val="28"/>
        </w:rPr>
        <w:t>,</w:t>
      </w:r>
      <w:r w:rsidR="009525E1" w:rsidRPr="003763F1">
        <w:rPr>
          <w:rFonts w:ascii="Times New Roman" w:hAnsi="Times New Roman" w:cs="Times New Roman"/>
          <w:sz w:val="28"/>
          <w:szCs w:val="28"/>
        </w:rPr>
        <w:t xml:space="preserve"> chords are, as a rule, shortened and thickened, </w:t>
      </w:r>
      <w:proofErr w:type="spellStart"/>
      <w:r w:rsidR="009525E1" w:rsidRPr="003763F1">
        <w:rPr>
          <w:rFonts w:ascii="Times New Roman" w:hAnsi="Times New Roman" w:cs="Times New Roman"/>
          <w:sz w:val="28"/>
          <w:szCs w:val="28"/>
        </w:rPr>
        <w:t>interchordial</w:t>
      </w:r>
      <w:proofErr w:type="spellEnd"/>
      <w:r w:rsidR="009525E1" w:rsidRPr="003763F1">
        <w:rPr>
          <w:rFonts w:ascii="Times New Roman" w:hAnsi="Times New Roman" w:cs="Times New Roman"/>
          <w:sz w:val="28"/>
          <w:szCs w:val="28"/>
        </w:rPr>
        <w:t xml:space="preserve"> space </w:t>
      </w:r>
      <w:r w:rsidR="00AE15F0" w:rsidRPr="003763F1">
        <w:rPr>
          <w:rFonts w:ascii="Times New Roman" w:hAnsi="Times New Roman" w:cs="Times New Roman"/>
          <w:sz w:val="28"/>
          <w:szCs w:val="28"/>
        </w:rPr>
        <w:t>fusing is observed</w:t>
      </w:r>
      <w:r w:rsidR="00A877A4" w:rsidRPr="003763F1">
        <w:rPr>
          <w:rFonts w:ascii="Times New Roman" w:hAnsi="Times New Roman" w:cs="Times New Roman"/>
          <w:sz w:val="28"/>
          <w:szCs w:val="28"/>
        </w:rPr>
        <w:t xml:space="preserve"> [3, 4]</w:t>
      </w:r>
      <w:r w:rsidR="00AE15F0" w:rsidRPr="003763F1">
        <w:rPr>
          <w:rFonts w:ascii="Times New Roman" w:hAnsi="Times New Roman" w:cs="Times New Roman"/>
          <w:sz w:val="28"/>
          <w:szCs w:val="28"/>
        </w:rPr>
        <w:t>. As a result</w:t>
      </w:r>
      <w:r w:rsidR="00604471" w:rsidRPr="003763F1">
        <w:rPr>
          <w:rFonts w:ascii="Times New Roman" w:hAnsi="Times New Roman" w:cs="Times New Roman"/>
          <w:sz w:val="28"/>
          <w:szCs w:val="28"/>
        </w:rPr>
        <w:t>,</w:t>
      </w:r>
      <w:r w:rsidR="00AE15F0" w:rsidRPr="003763F1">
        <w:rPr>
          <w:rFonts w:ascii="Times New Roman" w:hAnsi="Times New Roman" w:cs="Times New Roman"/>
          <w:sz w:val="28"/>
          <w:szCs w:val="28"/>
        </w:rPr>
        <w:t xml:space="preserve"> infundibular obstruction </w:t>
      </w:r>
      <w:r w:rsidR="00604471" w:rsidRPr="003763F1">
        <w:rPr>
          <w:rFonts w:ascii="Times New Roman" w:hAnsi="Times New Roman" w:cs="Times New Roman"/>
          <w:sz w:val="28"/>
          <w:szCs w:val="28"/>
        </w:rPr>
        <w:t>is formed</w:t>
      </w:r>
      <w:r w:rsidR="00AE15F0" w:rsidRPr="003763F1">
        <w:rPr>
          <w:rFonts w:ascii="Times New Roman" w:hAnsi="Times New Roman" w:cs="Times New Roman"/>
          <w:sz w:val="28"/>
          <w:szCs w:val="28"/>
        </w:rPr>
        <w:t xml:space="preserve">. In classic mitral stenosis leaflets are domed and thickened, MV aperture is </w:t>
      </w:r>
      <w:r w:rsidR="00A877A4" w:rsidRPr="003763F1">
        <w:rPr>
          <w:rFonts w:ascii="Times New Roman" w:hAnsi="Times New Roman" w:cs="Times New Roman"/>
          <w:sz w:val="28"/>
          <w:szCs w:val="28"/>
        </w:rPr>
        <w:t>narrowed</w:t>
      </w:r>
      <w:r w:rsidR="00AE15F0" w:rsidRPr="003763F1">
        <w:rPr>
          <w:rFonts w:ascii="Times New Roman" w:hAnsi="Times New Roman" w:cs="Times New Roman"/>
          <w:sz w:val="28"/>
          <w:szCs w:val="28"/>
        </w:rPr>
        <w:t xml:space="preserve"> drastically. </w:t>
      </w:r>
      <w:r w:rsidR="00A877A4" w:rsidRPr="003763F1">
        <w:rPr>
          <w:rFonts w:ascii="Times New Roman" w:hAnsi="Times New Roman" w:cs="Times New Roman"/>
          <w:sz w:val="28"/>
          <w:szCs w:val="28"/>
        </w:rPr>
        <w:t xml:space="preserve">Pathology of the left ventricular outflow tract may include </w:t>
      </w:r>
      <w:proofErr w:type="spellStart"/>
      <w:r w:rsidR="00A877A4"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="00A877A4" w:rsidRPr="003763F1">
        <w:rPr>
          <w:rFonts w:ascii="Times New Roman" w:hAnsi="Times New Roman" w:cs="Times New Roman"/>
          <w:sz w:val="28"/>
          <w:szCs w:val="28"/>
        </w:rPr>
        <w:t xml:space="preserve"> stenosis, aortic valve stenosis [2, 5].</w:t>
      </w:r>
    </w:p>
    <w:p w:rsidR="00A877A4" w:rsidRPr="003763F1" w:rsidRDefault="00A877A4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b/>
          <w:sz w:val="28"/>
          <w:szCs w:val="28"/>
        </w:rPr>
        <w:t>Objective</w:t>
      </w:r>
      <w:r w:rsidRPr="003763F1">
        <w:rPr>
          <w:rFonts w:ascii="Times New Roman" w:hAnsi="Times New Roman" w:cs="Times New Roman"/>
          <w:sz w:val="28"/>
          <w:szCs w:val="28"/>
        </w:rPr>
        <w:t xml:space="preserve"> is to analyse </w:t>
      </w:r>
      <w:r w:rsidR="00035972" w:rsidRPr="003763F1">
        <w:rPr>
          <w:rFonts w:ascii="Times New Roman" w:hAnsi="Times New Roman" w:cs="Times New Roman"/>
          <w:sz w:val="28"/>
          <w:szCs w:val="28"/>
        </w:rPr>
        <w:t>our</w:t>
      </w:r>
      <w:r w:rsidRPr="003763F1">
        <w:rPr>
          <w:rFonts w:ascii="Times New Roman" w:hAnsi="Times New Roman" w:cs="Times New Roman"/>
          <w:sz w:val="28"/>
          <w:szCs w:val="28"/>
        </w:rPr>
        <w:t xml:space="preserve"> own experience of operative treatment of patients with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anomaly.</w:t>
      </w:r>
    </w:p>
    <w:p w:rsidR="00A877A4" w:rsidRPr="003763F1" w:rsidRDefault="00A877A4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b/>
          <w:sz w:val="28"/>
          <w:szCs w:val="28"/>
        </w:rPr>
        <w:t>Materials and methods</w:t>
      </w:r>
      <w:r w:rsidRPr="003763F1">
        <w:rPr>
          <w:rFonts w:ascii="Times New Roman" w:hAnsi="Times New Roman" w:cs="Times New Roman"/>
          <w:sz w:val="28"/>
          <w:szCs w:val="28"/>
        </w:rPr>
        <w:t xml:space="preserve">. We have conducted a post-hoc analysis of operative treatment of patients with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3763F1" w:rsidRPr="003763F1">
        <w:rPr>
          <w:rFonts w:ascii="Times New Roman" w:hAnsi="Times New Roman" w:cs="Times New Roman"/>
          <w:sz w:val="28"/>
          <w:szCs w:val="28"/>
        </w:rPr>
        <w:t>over</w:t>
      </w:r>
      <w:r w:rsidRPr="003763F1">
        <w:rPr>
          <w:rFonts w:ascii="Times New Roman" w:hAnsi="Times New Roman" w:cs="Times New Roman"/>
          <w:sz w:val="28"/>
          <w:szCs w:val="28"/>
        </w:rPr>
        <w:t xml:space="preserve"> the period of eleven years. From 2004 to 2015 in State Institution “Scientific and Practical Medical Centre of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Cardiology and Cardiac Surgery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04293" w:rsidRPr="003763F1">
        <w:rPr>
          <w:rFonts w:ascii="Times New Roman" w:hAnsi="Times New Roman" w:cs="Times New Roman"/>
          <w:sz w:val="28"/>
          <w:szCs w:val="28"/>
        </w:rPr>
        <w:t>MoH</w:t>
      </w:r>
      <w:proofErr w:type="spellEnd"/>
      <w:r w:rsidR="00104293" w:rsidRPr="003763F1">
        <w:rPr>
          <w:rFonts w:ascii="Times New Roman" w:hAnsi="Times New Roman" w:cs="Times New Roman"/>
          <w:sz w:val="28"/>
          <w:szCs w:val="28"/>
        </w:rPr>
        <w:t xml:space="preserve"> of Ukraine</w:t>
      </w:r>
      <w:r w:rsidRPr="003763F1">
        <w:rPr>
          <w:rFonts w:ascii="Times New Roman" w:hAnsi="Times New Roman" w:cs="Times New Roman"/>
          <w:sz w:val="28"/>
          <w:szCs w:val="28"/>
        </w:rPr>
        <w:t>”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29 patients with </w:t>
      </w:r>
      <w:proofErr w:type="spellStart"/>
      <w:r w:rsidR="00104293"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="00104293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were hospitalized, among them were 13 boys and 16 girls. In our observation there were 11 patients with a </w:t>
      </w:r>
      <w:r w:rsidR="00035972" w:rsidRPr="003763F1">
        <w:rPr>
          <w:rFonts w:ascii="Times New Roman" w:hAnsi="Times New Roman" w:cs="Times New Roman"/>
          <w:sz w:val="28"/>
          <w:szCs w:val="28"/>
        </w:rPr>
        <w:t>complete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form of the anomaly. In most patients with incomplete form (n=18) concurrent pathology in a f</w:t>
      </w:r>
      <w:r w:rsidR="00035972" w:rsidRPr="003763F1">
        <w:rPr>
          <w:rFonts w:ascii="Times New Roman" w:hAnsi="Times New Roman" w:cs="Times New Roman"/>
          <w:sz w:val="28"/>
          <w:szCs w:val="28"/>
        </w:rPr>
        <w:t>orm of patent ductus arteriosus,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or 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ventricular </w:t>
      </w:r>
      <w:r w:rsidR="00063576" w:rsidRPr="003763F1">
        <w:rPr>
          <w:rFonts w:ascii="Times New Roman" w:hAnsi="Times New Roman" w:cs="Times New Roman"/>
          <w:sz w:val="28"/>
          <w:szCs w:val="28"/>
        </w:rPr>
        <w:t>or atrial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septal defect </w:t>
      </w:r>
      <w:r w:rsidR="00063576" w:rsidRPr="003763F1">
        <w:rPr>
          <w:rFonts w:ascii="Times New Roman" w:hAnsi="Times New Roman" w:cs="Times New Roman"/>
          <w:sz w:val="28"/>
          <w:szCs w:val="28"/>
        </w:rPr>
        <w:t>was</w:t>
      </w:r>
      <w:r w:rsidR="00104293" w:rsidRPr="003763F1">
        <w:rPr>
          <w:rFonts w:ascii="Times New Roman" w:hAnsi="Times New Roman" w:cs="Times New Roman"/>
          <w:sz w:val="28"/>
          <w:szCs w:val="28"/>
        </w:rPr>
        <w:t xml:space="preserve"> detected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. The incomplete form was presented as follows: 3 patients had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063576" w:rsidRPr="003763F1">
        <w:rPr>
          <w:rFonts w:ascii="Times New Roman" w:hAnsi="Times New Roman" w:cs="Times New Roman"/>
          <w:sz w:val="28"/>
          <w:szCs w:val="28"/>
        </w:rPr>
        <w:t>aorta, aortic valve stenosis, MV stenosis due to valve dysplasia,</w:t>
      </w:r>
      <w:r w:rsidR="002A09AB"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interchordial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space fusing; 2 patients had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aorta and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supravalvular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mitral ring; 1 patient had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of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 the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 aorta, MV </w:t>
      </w:r>
      <w:r w:rsidR="00035972" w:rsidRPr="003763F1">
        <w:rPr>
          <w:rFonts w:ascii="Times New Roman" w:hAnsi="Times New Roman" w:cs="Times New Roman"/>
          <w:sz w:val="28"/>
          <w:szCs w:val="28"/>
        </w:rPr>
        <w:t>stenosis with parachute-like MV;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 1 patient had</w:t>
      </w:r>
      <w:r w:rsidR="002A09AB"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76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063576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063576" w:rsidRPr="003763F1">
        <w:rPr>
          <w:rFonts w:ascii="Times New Roman" w:hAnsi="Times New Roman" w:cs="Times New Roman"/>
          <w:sz w:val="28"/>
          <w:szCs w:val="28"/>
        </w:rPr>
        <w:t xml:space="preserve">aorta and MV stenosis due to valve dysplasia and 4 patients had </w:t>
      </w:r>
      <w:proofErr w:type="spellStart"/>
      <w:r w:rsidR="000408EF"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="000408EF" w:rsidRPr="003763F1">
        <w:rPr>
          <w:rFonts w:ascii="Times New Roman" w:hAnsi="Times New Roman" w:cs="Times New Roman"/>
          <w:sz w:val="28"/>
          <w:szCs w:val="28"/>
        </w:rPr>
        <w:t xml:space="preserve"> stenosis, </w:t>
      </w:r>
      <w:proofErr w:type="spellStart"/>
      <w:r w:rsidR="000408EF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0408EF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0408EF" w:rsidRPr="003763F1">
        <w:rPr>
          <w:rFonts w:ascii="Times New Roman" w:hAnsi="Times New Roman" w:cs="Times New Roman"/>
          <w:sz w:val="28"/>
          <w:szCs w:val="28"/>
        </w:rPr>
        <w:t>aorta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r w:rsidR="000408EF" w:rsidRPr="003763F1">
        <w:rPr>
          <w:rFonts w:ascii="Times New Roman" w:hAnsi="Times New Roman" w:cs="Times New Roman"/>
          <w:sz w:val="28"/>
          <w:szCs w:val="28"/>
        </w:rPr>
        <w:t>classic mitral stenosis.</w:t>
      </w:r>
    </w:p>
    <w:p w:rsidR="0059790C" w:rsidRPr="003763F1" w:rsidRDefault="000408EF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b/>
          <w:sz w:val="28"/>
          <w:szCs w:val="28"/>
        </w:rPr>
        <w:t>Results and discussions</w:t>
      </w:r>
      <w:r w:rsidRPr="003763F1">
        <w:rPr>
          <w:rFonts w:ascii="Times New Roman" w:hAnsi="Times New Roman" w:cs="Times New Roman"/>
          <w:sz w:val="28"/>
          <w:szCs w:val="28"/>
        </w:rPr>
        <w:t xml:space="preserve">. At the time of the first intervention the average age of the patients was 94±21.6 days (from 1 to 180 days). 15 patients were at the age of less than 10 days. On the first stage 17 endovascular interventions were performed (15 interventions for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Pr="003763F1">
        <w:rPr>
          <w:rFonts w:ascii="Times New Roman" w:hAnsi="Times New Roman" w:cs="Times New Roman"/>
          <w:sz w:val="28"/>
          <w:szCs w:val="28"/>
        </w:rPr>
        <w:t xml:space="preserve">aorta and 2 interventions for 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both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Pr="003763F1">
        <w:rPr>
          <w:rFonts w:ascii="Times New Roman" w:hAnsi="Times New Roman" w:cs="Times New Roman"/>
          <w:sz w:val="28"/>
          <w:szCs w:val="28"/>
        </w:rPr>
        <w:t>aorta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 and aortic stenosis</w:t>
      </w:r>
      <w:r w:rsidRPr="003763F1">
        <w:rPr>
          <w:rFonts w:ascii="Times New Roman" w:hAnsi="Times New Roman" w:cs="Times New Roman"/>
          <w:sz w:val="28"/>
          <w:szCs w:val="28"/>
        </w:rPr>
        <w:t>)</w:t>
      </w:r>
      <w:r w:rsidR="007B27AE" w:rsidRPr="003763F1">
        <w:rPr>
          <w:rFonts w:ascii="Times New Roman" w:hAnsi="Times New Roman" w:cs="Times New Roman"/>
          <w:sz w:val="28"/>
          <w:szCs w:val="28"/>
        </w:rPr>
        <w:t>. One child</w:t>
      </w:r>
      <w:r w:rsidR="00035972" w:rsidRPr="003763F1">
        <w:rPr>
          <w:rFonts w:ascii="Times New Roman" w:hAnsi="Times New Roman" w:cs="Times New Roman"/>
          <w:sz w:val="28"/>
          <w:szCs w:val="28"/>
        </w:rPr>
        <w:t>’s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death occurred </w:t>
      </w:r>
      <w:r w:rsidR="007B27AE" w:rsidRPr="003763F1">
        <w:rPr>
          <w:rFonts w:ascii="Times New Roman" w:hAnsi="Times New Roman" w:cs="Times New Roman"/>
          <w:sz w:val="28"/>
          <w:szCs w:val="28"/>
        </w:rPr>
        <w:t>after endovascular i</w:t>
      </w:r>
      <w:r w:rsidR="00FA532E" w:rsidRPr="003763F1">
        <w:rPr>
          <w:rFonts w:ascii="Times New Roman" w:hAnsi="Times New Roman" w:cs="Times New Roman"/>
          <w:sz w:val="28"/>
          <w:szCs w:val="28"/>
        </w:rPr>
        <w:t>ntervention. Cause</w:t>
      </w:r>
      <w:r w:rsidR="00035972" w:rsidRPr="003763F1">
        <w:rPr>
          <w:rFonts w:ascii="Times New Roman" w:hAnsi="Times New Roman" w:cs="Times New Roman"/>
          <w:sz w:val="28"/>
          <w:szCs w:val="28"/>
        </w:rPr>
        <w:t xml:space="preserve"> of lethal outcome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FA532E" w:rsidRPr="003763F1">
        <w:rPr>
          <w:rFonts w:ascii="Times New Roman" w:hAnsi="Times New Roman" w:cs="Times New Roman"/>
          <w:sz w:val="28"/>
          <w:szCs w:val="28"/>
        </w:rPr>
        <w:t>was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 heart failure associated with multiple congenital malformations. Surgical intervention</w:t>
      </w:r>
      <w:r w:rsidR="00FA532E" w:rsidRPr="003763F1">
        <w:rPr>
          <w:rFonts w:ascii="Times New Roman" w:hAnsi="Times New Roman" w:cs="Times New Roman"/>
          <w:sz w:val="28"/>
          <w:szCs w:val="28"/>
        </w:rPr>
        <w:t>s</w:t>
      </w:r>
      <w:r w:rsidR="007B27AE" w:rsidRPr="003763F1">
        <w:rPr>
          <w:rFonts w:ascii="Times New Roman" w:hAnsi="Times New Roman" w:cs="Times New Roman"/>
          <w:sz w:val="28"/>
          <w:szCs w:val="28"/>
        </w:rPr>
        <w:t xml:space="preserve"> were performed into 12 patients: </w:t>
      </w:r>
      <w:r w:rsidR="00FE4CF1" w:rsidRPr="003763F1">
        <w:rPr>
          <w:rFonts w:ascii="Times New Roman" w:hAnsi="Times New Roman" w:cs="Times New Roman"/>
          <w:sz w:val="28"/>
          <w:szCs w:val="28"/>
        </w:rPr>
        <w:t xml:space="preserve">aortic </w:t>
      </w:r>
      <w:proofErr w:type="spellStart"/>
      <w:r w:rsidR="00FE4CF1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FE4CF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6C20C3" w:rsidRPr="003763F1">
        <w:rPr>
          <w:rFonts w:ascii="Times New Roman" w:hAnsi="Times New Roman" w:cs="Times New Roman"/>
          <w:sz w:val="28"/>
          <w:szCs w:val="28"/>
        </w:rPr>
        <w:t xml:space="preserve">repair – 4 patients, repair of </w:t>
      </w:r>
      <w:proofErr w:type="spellStart"/>
      <w:r w:rsidR="006C20C3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6C20C3" w:rsidRPr="003763F1">
        <w:rPr>
          <w:rFonts w:ascii="Times New Roman" w:hAnsi="Times New Roman" w:cs="Times New Roman"/>
          <w:sz w:val="28"/>
          <w:szCs w:val="28"/>
        </w:rPr>
        <w:t xml:space="preserve"> and stenosis of pulmonary artery – 7 patients, and one single-step correction of </w:t>
      </w:r>
      <w:r w:rsidR="006C20C3" w:rsidRPr="003763F1">
        <w:rPr>
          <w:rFonts w:ascii="Times New Roman" w:hAnsi="Times New Roman" w:cs="Times New Roman"/>
          <w:sz w:val="28"/>
          <w:szCs w:val="28"/>
        </w:rPr>
        <w:lastRenderedPageBreak/>
        <w:t xml:space="preserve">malformation. </w:t>
      </w:r>
      <w:r w:rsidR="0059790C" w:rsidRPr="003763F1">
        <w:rPr>
          <w:rFonts w:ascii="Times New Roman" w:hAnsi="Times New Roman" w:cs="Times New Roman"/>
          <w:sz w:val="28"/>
          <w:szCs w:val="28"/>
        </w:rPr>
        <w:t xml:space="preserve">The single-step correction had </w:t>
      </w:r>
      <w:r w:rsidR="00FA532E" w:rsidRPr="003763F1">
        <w:rPr>
          <w:rFonts w:ascii="Times New Roman" w:hAnsi="Times New Roman" w:cs="Times New Roman"/>
          <w:sz w:val="28"/>
          <w:szCs w:val="28"/>
        </w:rPr>
        <w:t>lethal</w:t>
      </w:r>
      <w:r w:rsidR="0059790C" w:rsidRPr="003763F1">
        <w:rPr>
          <w:rFonts w:ascii="Times New Roman" w:hAnsi="Times New Roman" w:cs="Times New Roman"/>
          <w:sz w:val="28"/>
          <w:szCs w:val="28"/>
        </w:rPr>
        <w:t xml:space="preserve"> outcome due to </w:t>
      </w:r>
      <w:r w:rsidR="00FA532E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59790C" w:rsidRPr="003763F1">
        <w:rPr>
          <w:rFonts w:ascii="Times New Roman" w:hAnsi="Times New Roman" w:cs="Times New Roman"/>
          <w:sz w:val="28"/>
          <w:szCs w:val="28"/>
        </w:rPr>
        <w:t xml:space="preserve">complications – </w:t>
      </w:r>
      <w:r w:rsidR="00FE4CF1" w:rsidRPr="003763F1">
        <w:rPr>
          <w:rFonts w:ascii="Times New Roman" w:hAnsi="Times New Roman" w:cs="Times New Roman"/>
          <w:sz w:val="28"/>
          <w:szCs w:val="28"/>
        </w:rPr>
        <w:t xml:space="preserve">development of a </w:t>
      </w:r>
      <w:r w:rsidR="00320BFB" w:rsidRPr="003763F1">
        <w:rPr>
          <w:rFonts w:ascii="Times New Roman" w:hAnsi="Times New Roman" w:cs="Times New Roman"/>
          <w:sz w:val="28"/>
          <w:szCs w:val="28"/>
        </w:rPr>
        <w:t>complete</w:t>
      </w:r>
      <w:r w:rsidR="00FE4CF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320BFB" w:rsidRPr="003763F1">
        <w:rPr>
          <w:rFonts w:ascii="Times New Roman" w:hAnsi="Times New Roman" w:cs="Times New Roman"/>
          <w:sz w:val="28"/>
          <w:szCs w:val="28"/>
        </w:rPr>
        <w:t>atrioventricular block</w:t>
      </w:r>
      <w:r w:rsidR="00FE4CF1"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E4CF1" w:rsidRPr="003763F1">
        <w:rPr>
          <w:rFonts w:ascii="Times New Roman" w:hAnsi="Times New Roman" w:cs="Times New Roman"/>
          <w:sz w:val="28"/>
          <w:szCs w:val="28"/>
        </w:rPr>
        <w:t>chylothorax</w:t>
      </w:r>
      <w:proofErr w:type="spellEnd"/>
      <w:r w:rsidR="00FE4CF1" w:rsidRPr="003763F1">
        <w:rPr>
          <w:rFonts w:ascii="Times New Roman" w:hAnsi="Times New Roman" w:cs="Times New Roman"/>
          <w:sz w:val="28"/>
          <w:szCs w:val="28"/>
        </w:rPr>
        <w:t>, low cardiac output syndrome was observed.</w:t>
      </w:r>
      <w:r w:rsidR="00305BC1" w:rsidRPr="003763F1">
        <w:rPr>
          <w:rFonts w:ascii="Times New Roman" w:hAnsi="Times New Roman" w:cs="Times New Roman"/>
          <w:sz w:val="28"/>
          <w:szCs w:val="28"/>
        </w:rPr>
        <w:t xml:space="preserve"> After</w:t>
      </w:r>
      <w:r w:rsidR="00FE4CF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305BC1" w:rsidRPr="003763F1">
        <w:rPr>
          <w:rFonts w:ascii="Times New Roman" w:hAnsi="Times New Roman" w:cs="Times New Roman"/>
          <w:sz w:val="28"/>
          <w:szCs w:val="28"/>
        </w:rPr>
        <w:t xml:space="preserve">repair of aortic </w:t>
      </w:r>
      <w:proofErr w:type="spellStart"/>
      <w:r w:rsidR="00305BC1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305BC1" w:rsidRPr="003763F1">
        <w:rPr>
          <w:rFonts w:ascii="Times New Roman" w:hAnsi="Times New Roman" w:cs="Times New Roman"/>
          <w:sz w:val="28"/>
          <w:szCs w:val="28"/>
        </w:rPr>
        <w:t xml:space="preserve"> and stenosis of pulmonary artery</w:t>
      </w:r>
      <w:r w:rsidR="00FA532E" w:rsidRPr="003763F1">
        <w:rPr>
          <w:rFonts w:ascii="Times New Roman" w:hAnsi="Times New Roman" w:cs="Times New Roman"/>
          <w:sz w:val="28"/>
          <w:szCs w:val="28"/>
        </w:rPr>
        <w:t>,</w:t>
      </w:r>
      <w:r w:rsidR="00305BC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FA532E" w:rsidRPr="003763F1">
        <w:rPr>
          <w:rFonts w:ascii="Times New Roman" w:hAnsi="Times New Roman" w:cs="Times New Roman"/>
          <w:sz w:val="28"/>
          <w:szCs w:val="28"/>
        </w:rPr>
        <w:t>the o</w:t>
      </w:r>
      <w:r w:rsidR="00305BC1" w:rsidRPr="003763F1">
        <w:rPr>
          <w:rFonts w:ascii="Times New Roman" w:hAnsi="Times New Roman" w:cs="Times New Roman"/>
          <w:sz w:val="28"/>
          <w:szCs w:val="28"/>
        </w:rPr>
        <w:t>ne child</w:t>
      </w:r>
      <w:r w:rsidR="00FA532E" w:rsidRPr="003763F1">
        <w:rPr>
          <w:rFonts w:ascii="Times New Roman" w:hAnsi="Times New Roman" w:cs="Times New Roman"/>
          <w:sz w:val="28"/>
          <w:szCs w:val="28"/>
        </w:rPr>
        <w:t>’s death</w:t>
      </w:r>
      <w:r w:rsidR="00305BC1" w:rsidRPr="003763F1">
        <w:rPr>
          <w:rFonts w:ascii="Times New Roman" w:hAnsi="Times New Roman" w:cs="Times New Roman"/>
          <w:sz w:val="28"/>
          <w:szCs w:val="28"/>
        </w:rPr>
        <w:t xml:space="preserve"> occur</w:t>
      </w:r>
      <w:r w:rsidR="00FA532E" w:rsidRPr="003763F1">
        <w:rPr>
          <w:rFonts w:ascii="Times New Roman" w:hAnsi="Times New Roman" w:cs="Times New Roman"/>
          <w:sz w:val="28"/>
          <w:szCs w:val="28"/>
        </w:rPr>
        <w:t>r</w:t>
      </w:r>
      <w:r w:rsidR="00305BC1" w:rsidRPr="003763F1">
        <w:rPr>
          <w:rFonts w:ascii="Times New Roman" w:hAnsi="Times New Roman" w:cs="Times New Roman"/>
          <w:sz w:val="28"/>
          <w:szCs w:val="28"/>
        </w:rPr>
        <w:t>ed. The causes of death were pneumonia and sepsis.</w:t>
      </w:r>
    </w:p>
    <w:p w:rsidR="00305BC1" w:rsidRPr="003763F1" w:rsidRDefault="00305BC1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Repeated </w:t>
      </w:r>
      <w:r w:rsidR="00587764" w:rsidRPr="003763F1">
        <w:rPr>
          <w:rFonts w:ascii="Times New Roman" w:hAnsi="Times New Roman" w:cs="Times New Roman"/>
          <w:sz w:val="28"/>
          <w:szCs w:val="28"/>
        </w:rPr>
        <w:t>surgery</w:t>
      </w:r>
      <w:r w:rsidRPr="003763F1">
        <w:rPr>
          <w:rFonts w:ascii="Times New Roman" w:hAnsi="Times New Roman" w:cs="Times New Roman"/>
          <w:sz w:val="28"/>
          <w:szCs w:val="28"/>
        </w:rPr>
        <w:t xml:space="preserve"> was performed in 23 patients. The interval between the first and the second </w:t>
      </w:r>
      <w:r w:rsidR="00587764" w:rsidRPr="003763F1">
        <w:rPr>
          <w:rFonts w:ascii="Times New Roman" w:hAnsi="Times New Roman" w:cs="Times New Roman"/>
          <w:sz w:val="28"/>
          <w:szCs w:val="28"/>
        </w:rPr>
        <w:t>surgeries</w:t>
      </w:r>
      <w:r w:rsidRPr="003763F1">
        <w:rPr>
          <w:rFonts w:ascii="Times New Roman" w:hAnsi="Times New Roman" w:cs="Times New Roman"/>
          <w:sz w:val="28"/>
          <w:szCs w:val="28"/>
        </w:rPr>
        <w:t xml:space="preserve"> averaged 16.6 mon. (from 2 to 69 </w:t>
      </w:r>
      <w:proofErr w:type="gramStart"/>
      <w:r w:rsidRPr="003763F1">
        <w:rPr>
          <w:rFonts w:ascii="Times New Roman" w:hAnsi="Times New Roman" w:cs="Times New Roman"/>
          <w:sz w:val="28"/>
          <w:szCs w:val="28"/>
        </w:rPr>
        <w:t>mon</w:t>
      </w:r>
      <w:proofErr w:type="gramEnd"/>
      <w:r w:rsidRPr="003763F1">
        <w:rPr>
          <w:rFonts w:ascii="Times New Roman" w:hAnsi="Times New Roman" w:cs="Times New Roman"/>
          <w:sz w:val="28"/>
          <w:szCs w:val="28"/>
        </w:rPr>
        <w:t xml:space="preserve">.). At the time of </w:t>
      </w:r>
      <w:r w:rsidR="00FA532E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Pr="003763F1">
        <w:rPr>
          <w:rFonts w:ascii="Times New Roman" w:hAnsi="Times New Roman" w:cs="Times New Roman"/>
          <w:sz w:val="28"/>
          <w:szCs w:val="28"/>
        </w:rPr>
        <w:t xml:space="preserve">repeated </w:t>
      </w:r>
      <w:r w:rsidR="00587764" w:rsidRPr="003763F1">
        <w:rPr>
          <w:rFonts w:ascii="Times New Roman" w:hAnsi="Times New Roman" w:cs="Times New Roman"/>
          <w:sz w:val="28"/>
          <w:szCs w:val="28"/>
        </w:rPr>
        <w:t>surgery</w:t>
      </w:r>
      <w:r w:rsidRPr="003763F1">
        <w:rPr>
          <w:rFonts w:ascii="Times New Roman" w:hAnsi="Times New Roman" w:cs="Times New Roman"/>
          <w:sz w:val="28"/>
          <w:szCs w:val="28"/>
        </w:rPr>
        <w:t xml:space="preserve"> the average age was 19±16.2 mon. (from 2 to 72 </w:t>
      </w:r>
      <w:proofErr w:type="gramStart"/>
      <w:r w:rsidRPr="003763F1">
        <w:rPr>
          <w:rFonts w:ascii="Times New Roman" w:hAnsi="Times New Roman" w:cs="Times New Roman"/>
          <w:sz w:val="28"/>
          <w:szCs w:val="28"/>
        </w:rPr>
        <w:t>mon</w:t>
      </w:r>
      <w:proofErr w:type="gramEnd"/>
      <w:r w:rsidRPr="003763F1">
        <w:rPr>
          <w:rFonts w:ascii="Times New Roman" w:hAnsi="Times New Roman" w:cs="Times New Roman"/>
          <w:sz w:val="28"/>
          <w:szCs w:val="28"/>
        </w:rPr>
        <w:t xml:space="preserve">.). It was performed 15 interventions on MV (6 </w:t>
      </w:r>
      <w:r w:rsidR="000571F9" w:rsidRPr="003763F1">
        <w:rPr>
          <w:rFonts w:ascii="Times New Roman" w:hAnsi="Times New Roman" w:cs="Times New Roman"/>
          <w:sz w:val="28"/>
          <w:szCs w:val="28"/>
        </w:rPr>
        <w:t xml:space="preserve">repairs of </w:t>
      </w:r>
      <w:proofErr w:type="spellStart"/>
      <w:r w:rsidR="000571F9" w:rsidRPr="003763F1">
        <w:rPr>
          <w:rFonts w:ascii="Times New Roman" w:hAnsi="Times New Roman" w:cs="Times New Roman"/>
          <w:sz w:val="28"/>
          <w:szCs w:val="28"/>
        </w:rPr>
        <w:t>supravalvular</w:t>
      </w:r>
      <w:proofErr w:type="spellEnd"/>
      <w:r w:rsidR="000571F9" w:rsidRPr="003763F1">
        <w:rPr>
          <w:rFonts w:ascii="Times New Roman" w:hAnsi="Times New Roman" w:cs="Times New Roman"/>
          <w:sz w:val="28"/>
          <w:szCs w:val="28"/>
        </w:rPr>
        <w:t xml:space="preserve"> mitral ring and 9 MV </w:t>
      </w:r>
      <w:proofErr w:type="spellStart"/>
      <w:r w:rsidR="000571F9" w:rsidRPr="003763F1">
        <w:rPr>
          <w:rFonts w:ascii="Times New Roman" w:hAnsi="Times New Roman" w:cs="Times New Roman"/>
          <w:sz w:val="28"/>
          <w:szCs w:val="28"/>
        </w:rPr>
        <w:t>plasties</w:t>
      </w:r>
      <w:proofErr w:type="spellEnd"/>
      <w:r w:rsidR="000571F9" w:rsidRPr="003763F1">
        <w:rPr>
          <w:rFonts w:ascii="Times New Roman" w:hAnsi="Times New Roman" w:cs="Times New Roman"/>
          <w:sz w:val="28"/>
          <w:szCs w:val="28"/>
        </w:rPr>
        <w:t xml:space="preserve">, during which papillotomy, </w:t>
      </w:r>
      <w:proofErr w:type="spellStart"/>
      <w:r w:rsidR="000571F9" w:rsidRPr="003763F1">
        <w:rPr>
          <w:rFonts w:ascii="Times New Roman" w:hAnsi="Times New Roman" w:cs="Times New Roman"/>
          <w:sz w:val="28"/>
          <w:szCs w:val="28"/>
        </w:rPr>
        <w:t>commissurotomy</w:t>
      </w:r>
      <w:proofErr w:type="spellEnd"/>
      <w:r w:rsidR="000571F9" w:rsidRPr="003763F1">
        <w:rPr>
          <w:rFonts w:ascii="Times New Roman" w:hAnsi="Times New Roman" w:cs="Times New Roman"/>
          <w:sz w:val="28"/>
          <w:szCs w:val="28"/>
        </w:rPr>
        <w:t xml:space="preserve"> and secondary </w:t>
      </w:r>
      <w:proofErr w:type="spellStart"/>
      <w:r w:rsidR="000571F9" w:rsidRPr="003763F1">
        <w:rPr>
          <w:rFonts w:ascii="Times New Roman" w:hAnsi="Times New Roman" w:cs="Times New Roman"/>
          <w:sz w:val="28"/>
          <w:szCs w:val="28"/>
        </w:rPr>
        <w:t>chorde</w:t>
      </w:r>
      <w:proofErr w:type="spellEnd"/>
      <w:r w:rsidR="000571F9"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F9" w:rsidRPr="003763F1">
        <w:rPr>
          <w:rFonts w:ascii="Times New Roman" w:hAnsi="Times New Roman" w:cs="Times New Roman"/>
          <w:sz w:val="28"/>
          <w:szCs w:val="28"/>
        </w:rPr>
        <w:t>exsicion</w:t>
      </w:r>
      <w:proofErr w:type="spellEnd"/>
      <w:r w:rsidR="000571F9" w:rsidRPr="003763F1">
        <w:rPr>
          <w:rFonts w:ascii="Times New Roman" w:hAnsi="Times New Roman" w:cs="Times New Roman"/>
          <w:sz w:val="28"/>
          <w:szCs w:val="28"/>
        </w:rPr>
        <w:t xml:space="preserve"> were conducted</w:t>
      </w:r>
      <w:r w:rsidRPr="003763F1">
        <w:rPr>
          <w:rFonts w:ascii="Times New Roman" w:hAnsi="Times New Roman" w:cs="Times New Roman"/>
          <w:sz w:val="28"/>
          <w:szCs w:val="28"/>
        </w:rPr>
        <w:t>)</w:t>
      </w:r>
      <w:r w:rsidR="000571F9" w:rsidRPr="003763F1">
        <w:rPr>
          <w:rFonts w:ascii="Times New Roman" w:hAnsi="Times New Roman" w:cs="Times New Roman"/>
          <w:sz w:val="28"/>
          <w:szCs w:val="28"/>
        </w:rPr>
        <w:t xml:space="preserve">, 12 </w:t>
      </w:r>
      <w:r w:rsidR="00587764" w:rsidRPr="003763F1">
        <w:rPr>
          <w:rFonts w:ascii="Times New Roman" w:hAnsi="Times New Roman" w:cs="Times New Roman"/>
          <w:sz w:val="28"/>
          <w:szCs w:val="28"/>
        </w:rPr>
        <w:t>surgeries</w:t>
      </w:r>
      <w:r w:rsidR="000571F9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587764" w:rsidRPr="003763F1">
        <w:rPr>
          <w:rFonts w:ascii="Times New Roman" w:hAnsi="Times New Roman" w:cs="Times New Roman"/>
          <w:sz w:val="28"/>
          <w:szCs w:val="28"/>
        </w:rPr>
        <w:t>for</w:t>
      </w:r>
      <w:r w:rsidR="000571F9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FA532E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0571F9" w:rsidRPr="003763F1">
        <w:rPr>
          <w:rFonts w:ascii="Times New Roman" w:hAnsi="Times New Roman" w:cs="Times New Roman"/>
          <w:sz w:val="28"/>
          <w:szCs w:val="28"/>
        </w:rPr>
        <w:t>left ventricular outflow tract obstruction</w:t>
      </w:r>
      <w:r w:rsidR="00587764" w:rsidRPr="003763F1">
        <w:rPr>
          <w:rFonts w:ascii="Times New Roman" w:hAnsi="Times New Roman" w:cs="Times New Roman"/>
          <w:sz w:val="28"/>
          <w:szCs w:val="28"/>
        </w:rPr>
        <w:t xml:space="preserve"> (LVOT)</w:t>
      </w:r>
      <w:r w:rsidR="00FA532E" w:rsidRPr="003763F1">
        <w:rPr>
          <w:rFonts w:ascii="Times New Roman" w:hAnsi="Times New Roman" w:cs="Times New Roman"/>
          <w:sz w:val="28"/>
          <w:szCs w:val="28"/>
        </w:rPr>
        <w:t xml:space="preserve"> repair</w:t>
      </w:r>
      <w:r w:rsidR="00587764" w:rsidRPr="003763F1">
        <w:rPr>
          <w:rFonts w:ascii="Times New Roman" w:hAnsi="Times New Roman" w:cs="Times New Roman"/>
          <w:sz w:val="28"/>
          <w:szCs w:val="28"/>
        </w:rPr>
        <w:t>, which i</w:t>
      </w:r>
      <w:r w:rsidR="00FA532E" w:rsidRPr="003763F1">
        <w:rPr>
          <w:rFonts w:ascii="Times New Roman" w:hAnsi="Times New Roman" w:cs="Times New Roman"/>
          <w:sz w:val="28"/>
          <w:szCs w:val="28"/>
        </w:rPr>
        <w:t>ncluded</w:t>
      </w:r>
      <w:r w:rsidR="00587764" w:rsidRPr="003763F1">
        <w:rPr>
          <w:rFonts w:ascii="Times New Roman" w:hAnsi="Times New Roman" w:cs="Times New Roman"/>
          <w:sz w:val="28"/>
          <w:szCs w:val="28"/>
        </w:rPr>
        <w:t xml:space="preserve"> 2 Ross-Konno procedures, 4 </w:t>
      </w:r>
      <w:proofErr w:type="spellStart"/>
      <w:r w:rsidR="00587764" w:rsidRPr="003763F1">
        <w:rPr>
          <w:rFonts w:ascii="Times New Roman" w:hAnsi="Times New Roman" w:cs="Times New Roman"/>
          <w:sz w:val="28"/>
          <w:szCs w:val="28"/>
        </w:rPr>
        <w:t>plasties</w:t>
      </w:r>
      <w:proofErr w:type="spellEnd"/>
      <w:r w:rsidR="00587764" w:rsidRPr="003763F1">
        <w:rPr>
          <w:rFonts w:ascii="Times New Roman" w:hAnsi="Times New Roman" w:cs="Times New Roman"/>
          <w:sz w:val="28"/>
          <w:szCs w:val="28"/>
        </w:rPr>
        <w:t xml:space="preserve"> of aortic valve. 27 surgeries were therefore performed in 23 patients.</w:t>
      </w:r>
    </w:p>
    <w:p w:rsidR="00FE4CF1" w:rsidRPr="003763F1" w:rsidRDefault="00587764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The third intervention was performed in 7 patients. At the time of the third surgery the average age was 72±35.03 mon. (from 5 to 108 </w:t>
      </w:r>
      <w:proofErr w:type="gramStart"/>
      <w:r w:rsidRPr="003763F1">
        <w:rPr>
          <w:rFonts w:ascii="Times New Roman" w:hAnsi="Times New Roman" w:cs="Times New Roman"/>
          <w:sz w:val="28"/>
          <w:szCs w:val="28"/>
        </w:rPr>
        <w:t>mon</w:t>
      </w:r>
      <w:proofErr w:type="gramEnd"/>
      <w:r w:rsidRPr="003763F1">
        <w:rPr>
          <w:rFonts w:ascii="Times New Roman" w:hAnsi="Times New Roman" w:cs="Times New Roman"/>
          <w:sz w:val="28"/>
          <w:szCs w:val="28"/>
        </w:rPr>
        <w:t xml:space="preserve">.). The interval between the second and the third interventions averaged 61.8 mon. (from 2 to 90 </w:t>
      </w:r>
      <w:proofErr w:type="gramStart"/>
      <w:r w:rsidRPr="003763F1">
        <w:rPr>
          <w:rFonts w:ascii="Times New Roman" w:hAnsi="Times New Roman" w:cs="Times New Roman"/>
          <w:sz w:val="28"/>
          <w:szCs w:val="28"/>
        </w:rPr>
        <w:t>mon</w:t>
      </w:r>
      <w:proofErr w:type="gramEnd"/>
      <w:r w:rsidRPr="003763F1">
        <w:rPr>
          <w:rFonts w:ascii="Times New Roman" w:hAnsi="Times New Roman" w:cs="Times New Roman"/>
          <w:sz w:val="28"/>
          <w:szCs w:val="28"/>
        </w:rPr>
        <w:t>.). The reason</w:t>
      </w:r>
      <w:r w:rsidR="00885962" w:rsidRPr="003763F1">
        <w:rPr>
          <w:rFonts w:ascii="Times New Roman" w:hAnsi="Times New Roman" w:cs="Times New Roman"/>
          <w:sz w:val="28"/>
          <w:szCs w:val="28"/>
        </w:rPr>
        <w:t>s</w:t>
      </w:r>
      <w:r w:rsidRPr="003763F1">
        <w:rPr>
          <w:rFonts w:ascii="Times New Roman" w:hAnsi="Times New Roman" w:cs="Times New Roman"/>
          <w:sz w:val="28"/>
          <w:szCs w:val="28"/>
        </w:rPr>
        <w:t xml:space="preserve"> for </w:t>
      </w:r>
      <w:r w:rsidR="00885962" w:rsidRPr="003763F1">
        <w:rPr>
          <w:rFonts w:ascii="Times New Roman" w:hAnsi="Times New Roman" w:cs="Times New Roman"/>
          <w:sz w:val="28"/>
          <w:szCs w:val="28"/>
        </w:rPr>
        <w:t xml:space="preserve">the third intervention performance were 2 MV replacements, 1 procedure on pulmonary artery conduit replacement following Ross-Konno procedure, 1 endovascular intervention due to X-ray endovascular dilation </w:t>
      </w:r>
      <w:r w:rsidR="00AF0647" w:rsidRPr="003763F1">
        <w:rPr>
          <w:rFonts w:ascii="Times New Roman" w:hAnsi="Times New Roman" w:cs="Times New Roman"/>
          <w:sz w:val="28"/>
          <w:szCs w:val="28"/>
        </w:rPr>
        <w:t xml:space="preserve">of pulmonary artery </w:t>
      </w:r>
      <w:r w:rsidR="00FA532E" w:rsidRPr="003763F1">
        <w:rPr>
          <w:rFonts w:ascii="Times New Roman" w:hAnsi="Times New Roman" w:cs="Times New Roman"/>
          <w:sz w:val="28"/>
          <w:szCs w:val="28"/>
        </w:rPr>
        <w:t xml:space="preserve">stenotic </w:t>
      </w:r>
      <w:r w:rsidR="00AF0647" w:rsidRPr="003763F1">
        <w:rPr>
          <w:rFonts w:ascii="Times New Roman" w:hAnsi="Times New Roman" w:cs="Times New Roman"/>
          <w:sz w:val="28"/>
          <w:szCs w:val="28"/>
        </w:rPr>
        <w:t xml:space="preserve">conduit following Ross-Konno procedure, 3 repeated MV </w:t>
      </w:r>
      <w:proofErr w:type="spellStart"/>
      <w:r w:rsidR="00AF0647" w:rsidRPr="003763F1">
        <w:rPr>
          <w:rFonts w:ascii="Times New Roman" w:hAnsi="Times New Roman" w:cs="Times New Roman"/>
          <w:sz w:val="28"/>
          <w:szCs w:val="28"/>
        </w:rPr>
        <w:t>plasties</w:t>
      </w:r>
      <w:proofErr w:type="spellEnd"/>
      <w:r w:rsidR="00AF0647" w:rsidRPr="003763F1">
        <w:rPr>
          <w:rFonts w:ascii="Times New Roman" w:hAnsi="Times New Roman" w:cs="Times New Roman"/>
          <w:sz w:val="28"/>
          <w:szCs w:val="28"/>
        </w:rPr>
        <w:t xml:space="preserve"> and 3 repeated repairs of </w:t>
      </w:r>
      <w:proofErr w:type="spellStart"/>
      <w:r w:rsidR="00AF0647"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="00AF0647" w:rsidRPr="003763F1">
        <w:rPr>
          <w:rFonts w:ascii="Times New Roman" w:hAnsi="Times New Roman" w:cs="Times New Roman"/>
          <w:sz w:val="28"/>
          <w:szCs w:val="28"/>
        </w:rPr>
        <w:t xml:space="preserve"> stenosis. 10 </w:t>
      </w:r>
      <w:proofErr w:type="gramStart"/>
      <w:r w:rsidR="00AF0647" w:rsidRPr="003763F1">
        <w:rPr>
          <w:rFonts w:ascii="Times New Roman" w:hAnsi="Times New Roman" w:cs="Times New Roman"/>
          <w:sz w:val="28"/>
          <w:szCs w:val="28"/>
        </w:rPr>
        <w:t>intervention</w:t>
      </w:r>
      <w:proofErr w:type="gramEnd"/>
      <w:r w:rsidR="00AF0647" w:rsidRPr="003763F1">
        <w:rPr>
          <w:rFonts w:ascii="Times New Roman" w:hAnsi="Times New Roman" w:cs="Times New Roman"/>
          <w:sz w:val="28"/>
          <w:szCs w:val="28"/>
        </w:rPr>
        <w:t xml:space="preserve"> were therefore conducted. One child required the fourth surgery 67 months after the last operative treatment in the age of 6 years due to the pulmonary artery conduit replacement following Ross-Konno procedure.</w:t>
      </w:r>
    </w:p>
    <w:p w:rsidR="00AF0647" w:rsidRPr="003763F1" w:rsidRDefault="00AF0647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As can be seen from the above, the approach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to surgical correction </w:t>
      </w:r>
      <w:r w:rsidRPr="003763F1">
        <w:rPr>
          <w:rFonts w:ascii="Times New Roman" w:hAnsi="Times New Roman" w:cs="Times New Roman"/>
          <w:sz w:val="28"/>
          <w:szCs w:val="28"/>
        </w:rPr>
        <w:t xml:space="preserve">of </w:t>
      </w:r>
      <w:r w:rsidR="00771181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Pr="003763F1">
        <w:rPr>
          <w:rFonts w:ascii="Times New Roman" w:hAnsi="Times New Roman" w:cs="Times New Roman"/>
          <w:sz w:val="28"/>
          <w:szCs w:val="28"/>
        </w:rPr>
        <w:t xml:space="preserve">left-heart obstruction depended on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its </w:t>
      </w:r>
      <w:r w:rsidR="00771181" w:rsidRPr="003763F1">
        <w:rPr>
          <w:rFonts w:ascii="Times New Roman" w:hAnsi="Times New Roman" w:cs="Times New Roman"/>
          <w:sz w:val="28"/>
          <w:szCs w:val="28"/>
        </w:rPr>
        <w:t>morphological traits. For instance,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4C2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F644C2" w:rsidRPr="003763F1">
        <w:rPr>
          <w:rFonts w:ascii="Times New Roman" w:hAnsi="Times New Roman" w:cs="Times New Roman"/>
          <w:sz w:val="28"/>
          <w:szCs w:val="28"/>
        </w:rPr>
        <w:t xml:space="preserve"> of </w:t>
      </w:r>
      <w:r w:rsidR="00771181" w:rsidRPr="003763F1">
        <w:rPr>
          <w:rFonts w:ascii="Times New Roman" w:hAnsi="Times New Roman" w:cs="Times New Roman"/>
          <w:sz w:val="28"/>
          <w:szCs w:val="28"/>
        </w:rPr>
        <w:t xml:space="preserve">the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aorta was detected in 28 patients (96 %), </w:t>
      </w:r>
      <w:r w:rsidR="00771181" w:rsidRPr="003763F1">
        <w:rPr>
          <w:rFonts w:ascii="Times New Roman" w:hAnsi="Times New Roman" w:cs="Times New Roman"/>
          <w:sz w:val="28"/>
          <w:szCs w:val="28"/>
        </w:rPr>
        <w:t xml:space="preserve">in 15 patients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among them was performed X-ray endovascular dilation </w:t>
      </w:r>
      <w:r w:rsidR="00771181" w:rsidRPr="003763F1">
        <w:rPr>
          <w:rFonts w:ascii="Times New Roman" w:hAnsi="Times New Roman" w:cs="Times New Roman"/>
          <w:sz w:val="28"/>
          <w:szCs w:val="28"/>
        </w:rPr>
        <w:t xml:space="preserve">of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aortic </w:t>
      </w:r>
      <w:proofErr w:type="spellStart"/>
      <w:r w:rsidR="00F644C2" w:rsidRPr="003763F1">
        <w:rPr>
          <w:rFonts w:ascii="Times New Roman" w:hAnsi="Times New Roman" w:cs="Times New Roman"/>
          <w:sz w:val="28"/>
          <w:szCs w:val="28"/>
        </w:rPr>
        <w:t>coarct</w:t>
      </w:r>
      <w:r w:rsidR="00771181" w:rsidRPr="003763F1">
        <w:rPr>
          <w:rFonts w:ascii="Times New Roman" w:hAnsi="Times New Roman" w:cs="Times New Roman"/>
          <w:sz w:val="28"/>
          <w:szCs w:val="28"/>
        </w:rPr>
        <w:t>at</w:t>
      </w:r>
      <w:r w:rsidR="00F644C2" w:rsidRPr="003763F1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F644C2" w:rsidRPr="003763F1">
        <w:rPr>
          <w:rFonts w:ascii="Times New Roman" w:hAnsi="Times New Roman" w:cs="Times New Roman"/>
          <w:sz w:val="28"/>
          <w:szCs w:val="28"/>
        </w:rPr>
        <w:t xml:space="preserve">, at that 5 (33 %) patients required the following repeated intervention on aortic arch. Surgical repair of aortic </w:t>
      </w:r>
      <w:proofErr w:type="spellStart"/>
      <w:r w:rsidR="00F644C2" w:rsidRPr="003763F1">
        <w:rPr>
          <w:rFonts w:ascii="Times New Roman" w:hAnsi="Times New Roman" w:cs="Times New Roman"/>
          <w:sz w:val="28"/>
          <w:szCs w:val="28"/>
        </w:rPr>
        <w:t>coarcta</w:t>
      </w:r>
      <w:r w:rsidR="007938B8">
        <w:rPr>
          <w:rFonts w:ascii="Times New Roman" w:hAnsi="Times New Roman" w:cs="Times New Roman"/>
          <w:sz w:val="28"/>
          <w:szCs w:val="28"/>
        </w:rPr>
        <w:t>t</w:t>
      </w:r>
      <w:r w:rsidR="00F644C2" w:rsidRPr="003763F1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F644C2" w:rsidRPr="003763F1">
        <w:rPr>
          <w:rFonts w:ascii="Times New Roman" w:hAnsi="Times New Roman" w:cs="Times New Roman"/>
          <w:sz w:val="28"/>
          <w:szCs w:val="28"/>
        </w:rPr>
        <w:t xml:space="preserve"> was performed in 12 (45 %) patients</w:t>
      </w:r>
      <w:r w:rsidR="00E4398F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E4398F" w:rsidRPr="003763F1">
        <w:rPr>
          <w:rFonts w:ascii="Times New Roman" w:hAnsi="Times New Roman" w:cs="Times New Roman"/>
          <w:sz w:val="28"/>
          <w:szCs w:val="28"/>
        </w:rPr>
        <w:lastRenderedPageBreak/>
        <w:t xml:space="preserve">simultaneously with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pulmonary artery narrowing </w:t>
      </w:r>
      <w:r w:rsidR="00E4398F" w:rsidRPr="003763F1">
        <w:rPr>
          <w:rFonts w:ascii="Times New Roman" w:hAnsi="Times New Roman" w:cs="Times New Roman"/>
          <w:sz w:val="28"/>
          <w:szCs w:val="28"/>
        </w:rPr>
        <w:t xml:space="preserve">in 7 of them. The latter was </w:t>
      </w:r>
      <w:r w:rsidR="00F644C2" w:rsidRPr="003763F1">
        <w:rPr>
          <w:rFonts w:ascii="Times New Roman" w:hAnsi="Times New Roman" w:cs="Times New Roman"/>
          <w:sz w:val="28"/>
          <w:szCs w:val="28"/>
        </w:rPr>
        <w:t xml:space="preserve">performed </w:t>
      </w:r>
      <w:r w:rsidR="00E4398F" w:rsidRPr="003763F1">
        <w:rPr>
          <w:rFonts w:ascii="Times New Roman" w:hAnsi="Times New Roman" w:cs="Times New Roman"/>
          <w:sz w:val="28"/>
          <w:szCs w:val="28"/>
        </w:rPr>
        <w:t>due to the ventricular septal defects. In one patient stenting of aortic arch was further performed.</w:t>
      </w:r>
    </w:p>
    <w:p w:rsidR="00E4398F" w:rsidRPr="003763F1" w:rsidRDefault="00E4398F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Left ventricular outflow tract obstruction was documented in 26 (89 %) patients, of </w:t>
      </w:r>
      <w:r w:rsidR="00771181" w:rsidRPr="003763F1">
        <w:rPr>
          <w:rFonts w:ascii="Times New Roman" w:hAnsi="Times New Roman" w:cs="Times New Roman"/>
          <w:sz w:val="28"/>
          <w:szCs w:val="28"/>
        </w:rPr>
        <w:t>whom</w:t>
      </w:r>
      <w:r w:rsidRPr="003763F1">
        <w:rPr>
          <w:rFonts w:ascii="Times New Roman" w:hAnsi="Times New Roman" w:cs="Times New Roman"/>
          <w:sz w:val="28"/>
          <w:szCs w:val="28"/>
        </w:rPr>
        <w:t xml:space="preserve"> 12 (46 %) patients had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stenosis, 7 (27 %) patients had obstruction at the valve level, and 7 (27 %) patients had </w:t>
      </w:r>
      <w:r w:rsidR="00FD592F" w:rsidRPr="003763F1">
        <w:rPr>
          <w:rFonts w:ascii="Times New Roman" w:hAnsi="Times New Roman" w:cs="Times New Roman"/>
          <w:sz w:val="28"/>
          <w:szCs w:val="28"/>
        </w:rPr>
        <w:t>combined</w:t>
      </w:r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valvular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stenosis. Despite the fact that bicuspid aortic valve is not included in this pathology description, it was detected in all (100 %) the patients. </w:t>
      </w:r>
      <w:proofErr w:type="spellStart"/>
      <w:r w:rsidR="00E07DE9" w:rsidRPr="003763F1">
        <w:rPr>
          <w:rFonts w:ascii="Times New Roman" w:hAnsi="Times New Roman" w:cs="Times New Roman"/>
          <w:sz w:val="28"/>
          <w:szCs w:val="28"/>
        </w:rPr>
        <w:t>Subaortic</w:t>
      </w:r>
      <w:proofErr w:type="spellEnd"/>
      <w:r w:rsidR="00E07DE9" w:rsidRPr="003763F1">
        <w:rPr>
          <w:rFonts w:ascii="Times New Roman" w:hAnsi="Times New Roman" w:cs="Times New Roman"/>
          <w:sz w:val="28"/>
          <w:szCs w:val="28"/>
        </w:rPr>
        <w:t xml:space="preserve"> stenosis repair was performed in all 12 patients, in 2 (16 %) of </w:t>
      </w:r>
      <w:r w:rsidR="00771181" w:rsidRPr="003763F1">
        <w:rPr>
          <w:rFonts w:ascii="Times New Roman" w:hAnsi="Times New Roman" w:cs="Times New Roman"/>
          <w:sz w:val="28"/>
          <w:szCs w:val="28"/>
        </w:rPr>
        <w:t>whom</w:t>
      </w:r>
      <w:r w:rsidR="00E07DE9" w:rsidRPr="003763F1">
        <w:rPr>
          <w:rFonts w:ascii="Times New Roman" w:hAnsi="Times New Roman" w:cs="Times New Roman"/>
          <w:sz w:val="28"/>
          <w:szCs w:val="28"/>
        </w:rPr>
        <w:t xml:space="preserve"> Ross-Konno procedure was performed. For on</w:t>
      </w:r>
      <w:r w:rsidR="00771181" w:rsidRPr="003763F1">
        <w:rPr>
          <w:rFonts w:ascii="Times New Roman" w:hAnsi="Times New Roman" w:cs="Times New Roman"/>
          <w:sz w:val="28"/>
          <w:szCs w:val="28"/>
        </w:rPr>
        <w:t>e patient</w:t>
      </w:r>
      <w:r w:rsidR="00E07DE9" w:rsidRPr="003763F1">
        <w:rPr>
          <w:rFonts w:ascii="Times New Roman" w:hAnsi="Times New Roman" w:cs="Times New Roman"/>
          <w:sz w:val="28"/>
          <w:szCs w:val="28"/>
        </w:rPr>
        <w:t xml:space="preserve">, </w:t>
      </w:r>
      <w:r w:rsidR="00771181" w:rsidRPr="003763F1">
        <w:rPr>
          <w:rFonts w:ascii="Times New Roman" w:hAnsi="Times New Roman" w:cs="Times New Roman"/>
          <w:sz w:val="28"/>
          <w:szCs w:val="28"/>
        </w:rPr>
        <w:t>after</w:t>
      </w:r>
      <w:r w:rsidR="00E07DE9" w:rsidRPr="003763F1">
        <w:rPr>
          <w:rFonts w:ascii="Times New Roman" w:hAnsi="Times New Roman" w:cs="Times New Roman"/>
          <w:sz w:val="28"/>
          <w:szCs w:val="28"/>
        </w:rPr>
        <w:t xml:space="preserve"> Ross-Konno procedure, a favourable result </w:t>
      </w:r>
      <w:r w:rsidR="00771181" w:rsidRPr="003763F1">
        <w:rPr>
          <w:rFonts w:ascii="Times New Roman" w:hAnsi="Times New Roman" w:cs="Times New Roman"/>
          <w:sz w:val="28"/>
          <w:szCs w:val="28"/>
        </w:rPr>
        <w:t>has been</w:t>
      </w:r>
      <w:r w:rsidR="00E07DE9" w:rsidRPr="003763F1">
        <w:rPr>
          <w:rFonts w:ascii="Times New Roman" w:hAnsi="Times New Roman" w:cs="Times New Roman"/>
          <w:sz w:val="28"/>
          <w:szCs w:val="28"/>
        </w:rPr>
        <w:t xml:space="preserve"> achieved, while the other patient still has a mild aortic insufficiency. In remote period two (16 %) patients required repeated intervention due to LVOT obstruction and in two (16 %) patients a mild obstruction, which does not require any correction, is detected. One (8 %) patient, after LVOT obstruction repair, is followed up due to mild aortic insufficiency and one (8 %) patient – due to mild combined </w:t>
      </w:r>
      <w:r w:rsidR="00FD592F" w:rsidRPr="003763F1">
        <w:rPr>
          <w:rFonts w:ascii="Times New Roman" w:hAnsi="Times New Roman" w:cs="Times New Roman"/>
          <w:sz w:val="28"/>
          <w:szCs w:val="28"/>
        </w:rPr>
        <w:t>aortic valve failure</w:t>
      </w:r>
      <w:r w:rsidR="0077118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B823A1" w:rsidRPr="003763F1">
        <w:rPr>
          <w:rFonts w:ascii="Times New Roman" w:hAnsi="Times New Roman" w:cs="Times New Roman"/>
          <w:sz w:val="28"/>
          <w:szCs w:val="28"/>
        </w:rPr>
        <w:t>with no obvious domination.</w:t>
      </w:r>
    </w:p>
    <w:p w:rsidR="00FD592F" w:rsidRPr="003763F1" w:rsidRDefault="00FD592F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 xml:space="preserve">In four (57 %) patients with combined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valvular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stenosis aortic valve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plasty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was performed, </w:t>
      </w:r>
      <w:r w:rsidR="00771181" w:rsidRPr="003763F1">
        <w:rPr>
          <w:rFonts w:ascii="Times New Roman" w:hAnsi="Times New Roman" w:cs="Times New Roman"/>
          <w:sz w:val="28"/>
          <w:szCs w:val="28"/>
        </w:rPr>
        <w:t>meaning</w:t>
      </w:r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commissurotomy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obstruction repair. </w:t>
      </w:r>
      <w:r w:rsidR="00771181" w:rsidRPr="003763F1">
        <w:rPr>
          <w:rFonts w:ascii="Times New Roman" w:hAnsi="Times New Roman" w:cs="Times New Roman"/>
          <w:sz w:val="28"/>
          <w:szCs w:val="28"/>
        </w:rPr>
        <w:t>At a later stage</w:t>
      </w:r>
      <w:r w:rsidRPr="003763F1">
        <w:rPr>
          <w:rFonts w:ascii="Times New Roman" w:hAnsi="Times New Roman" w:cs="Times New Roman"/>
          <w:sz w:val="28"/>
          <w:szCs w:val="28"/>
        </w:rPr>
        <w:t xml:space="preserve"> one (25 %) pat</w:t>
      </w:r>
      <w:r w:rsidR="00093FA1" w:rsidRPr="003763F1">
        <w:rPr>
          <w:rFonts w:ascii="Times New Roman" w:hAnsi="Times New Roman" w:cs="Times New Roman"/>
          <w:sz w:val="28"/>
          <w:szCs w:val="28"/>
        </w:rPr>
        <w:t>ient required</w:t>
      </w:r>
      <w:r w:rsidRPr="003763F1">
        <w:rPr>
          <w:rFonts w:ascii="Times New Roman" w:hAnsi="Times New Roman" w:cs="Times New Roman"/>
          <w:sz w:val="28"/>
          <w:szCs w:val="28"/>
        </w:rPr>
        <w:t xml:space="preserve"> repeated </w:t>
      </w:r>
      <w:proofErr w:type="spellStart"/>
      <w:r w:rsidRPr="003763F1">
        <w:rPr>
          <w:rFonts w:ascii="Times New Roman" w:hAnsi="Times New Roman" w:cs="Times New Roman"/>
          <w:sz w:val="28"/>
          <w:szCs w:val="28"/>
        </w:rPr>
        <w:t>plasty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and, further, aortic valve replacement due to pronounced failure with artificial cardiac pacemaker implantation. In three (75 %) patients a mild aortic stenosis was observed </w:t>
      </w:r>
      <w:r w:rsidR="00B823A1" w:rsidRPr="003763F1">
        <w:rPr>
          <w:rFonts w:ascii="Times New Roman" w:hAnsi="Times New Roman" w:cs="Times New Roman"/>
          <w:sz w:val="28"/>
          <w:szCs w:val="28"/>
        </w:rPr>
        <w:t xml:space="preserve">with gradient of up to maximum 35 mm Hg. Two (28 %) patients </w:t>
      </w:r>
      <w:proofErr w:type="gramStart"/>
      <w:r w:rsidR="00093FA1" w:rsidRPr="003763F1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="00093FA1" w:rsidRPr="003763F1">
        <w:rPr>
          <w:rFonts w:ascii="Times New Roman" w:hAnsi="Times New Roman" w:cs="Times New Roman"/>
          <w:sz w:val="28"/>
          <w:szCs w:val="28"/>
        </w:rPr>
        <w:t xml:space="preserve"> been</w:t>
      </w:r>
      <w:r w:rsidR="00B823A1" w:rsidRPr="003763F1">
        <w:rPr>
          <w:rFonts w:ascii="Times New Roman" w:hAnsi="Times New Roman" w:cs="Times New Roman"/>
          <w:sz w:val="28"/>
          <w:szCs w:val="28"/>
        </w:rPr>
        <w:t xml:space="preserve"> followed up with mild combined </w:t>
      </w:r>
      <w:proofErr w:type="spellStart"/>
      <w:r w:rsidR="00B823A1" w:rsidRPr="003763F1">
        <w:rPr>
          <w:rFonts w:ascii="Times New Roman" w:hAnsi="Times New Roman" w:cs="Times New Roman"/>
          <w:sz w:val="28"/>
          <w:szCs w:val="28"/>
        </w:rPr>
        <w:t>valvular</w:t>
      </w:r>
      <w:proofErr w:type="spellEnd"/>
      <w:r w:rsidR="00B823A1" w:rsidRPr="003763F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823A1"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="00B823A1" w:rsidRPr="003763F1">
        <w:rPr>
          <w:rFonts w:ascii="Times New Roman" w:hAnsi="Times New Roman" w:cs="Times New Roman"/>
          <w:sz w:val="28"/>
          <w:szCs w:val="28"/>
        </w:rPr>
        <w:t xml:space="preserve"> stenosis without correction.</w:t>
      </w:r>
    </w:p>
    <w:p w:rsidR="00B823A1" w:rsidRPr="003763F1" w:rsidRDefault="00B823A1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hAnsi="Times New Roman" w:cs="Times New Roman"/>
          <w:sz w:val="28"/>
          <w:szCs w:val="28"/>
        </w:rPr>
        <w:t>Balloon angioplasty of aortic valve was performed in 2 (28 %) patients. In remote period in one of them moderate combined aortic insufficiency with dominating stenosis.</w:t>
      </w:r>
    </w:p>
    <w:p w:rsidR="003763F1" w:rsidRPr="003763F1" w:rsidRDefault="00B823A1" w:rsidP="00376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63F1">
        <w:rPr>
          <w:rFonts w:ascii="Times New Roman" w:hAnsi="Times New Roman" w:cs="Times New Roman"/>
          <w:sz w:val="28"/>
          <w:szCs w:val="28"/>
        </w:rPr>
        <w:t>Mitral valve anomaly took place in all</w:t>
      </w:r>
      <w:r w:rsidR="00455598" w:rsidRPr="003763F1">
        <w:rPr>
          <w:rFonts w:ascii="Times New Roman" w:hAnsi="Times New Roman" w:cs="Times New Roman"/>
          <w:sz w:val="28"/>
          <w:szCs w:val="28"/>
        </w:rPr>
        <w:t xml:space="preserve"> 29 (100 %) patients. At that, parachute-like MV is detected in 7 (24 %) patients,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 mitral ring – in 8 (28 %) patients, while in 14 (48 %) patients obliteration of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interchordial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 spaces and </w:t>
      </w:r>
      <w:r w:rsidR="00455598" w:rsidRPr="003763F1">
        <w:rPr>
          <w:rFonts w:ascii="Times New Roman" w:hAnsi="Times New Roman" w:cs="Times New Roman"/>
          <w:sz w:val="28"/>
          <w:szCs w:val="28"/>
        </w:rPr>
        <w:lastRenderedPageBreak/>
        <w:t xml:space="preserve">MV ring hypoplasia were </w:t>
      </w:r>
      <w:proofErr w:type="spellStart"/>
      <w:r w:rsidR="00093FA1" w:rsidRPr="003763F1">
        <w:rPr>
          <w:rFonts w:ascii="Times New Roman" w:hAnsi="Times New Roman" w:cs="Times New Roman"/>
          <w:sz w:val="28"/>
          <w:szCs w:val="28"/>
        </w:rPr>
        <w:t>diagnosticated</w:t>
      </w:r>
      <w:proofErr w:type="spellEnd"/>
      <w:r w:rsidR="00093FA1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455598" w:rsidRPr="003763F1">
        <w:rPr>
          <w:rFonts w:ascii="Times New Roman" w:hAnsi="Times New Roman" w:cs="Times New Roman"/>
          <w:sz w:val="28"/>
          <w:szCs w:val="28"/>
        </w:rPr>
        <w:t xml:space="preserve">. 9 MV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plasties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 were performed which goals were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commissurotomy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, papillotomy, and secondary MV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chorde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598" w:rsidRPr="003763F1">
        <w:rPr>
          <w:rFonts w:ascii="Times New Roman" w:hAnsi="Times New Roman" w:cs="Times New Roman"/>
          <w:sz w:val="28"/>
          <w:szCs w:val="28"/>
        </w:rPr>
        <w:t>exsicion</w:t>
      </w:r>
      <w:proofErr w:type="spellEnd"/>
      <w:r w:rsidR="00455598" w:rsidRPr="003763F1">
        <w:rPr>
          <w:rFonts w:ascii="Times New Roman" w:hAnsi="Times New Roman" w:cs="Times New Roman"/>
          <w:sz w:val="28"/>
          <w:szCs w:val="28"/>
        </w:rPr>
        <w:t xml:space="preserve">. In two (22 %) patients MV replacement was further performed, in one of </w:t>
      </w:r>
      <w:r w:rsidR="003763F1" w:rsidRPr="003763F1">
        <w:rPr>
          <w:rFonts w:ascii="Times New Roman" w:hAnsi="Times New Roman" w:cs="Times New Roman"/>
          <w:sz w:val="28"/>
          <w:szCs w:val="28"/>
        </w:rPr>
        <w:t>whom</w:t>
      </w:r>
      <w:r w:rsidR="00455598" w:rsidRPr="003763F1">
        <w:rPr>
          <w:rFonts w:ascii="Times New Roman" w:hAnsi="Times New Roman" w:cs="Times New Roman"/>
          <w:sz w:val="28"/>
          <w:szCs w:val="28"/>
        </w:rPr>
        <w:t xml:space="preserve"> re-replacement was done. </w:t>
      </w:r>
      <w:r w:rsidR="007B416D" w:rsidRPr="003763F1">
        <w:rPr>
          <w:rFonts w:ascii="Times New Roman" w:hAnsi="Times New Roman" w:cs="Times New Roman"/>
          <w:sz w:val="28"/>
          <w:szCs w:val="28"/>
        </w:rPr>
        <w:t xml:space="preserve">Repeated </w:t>
      </w:r>
      <w:proofErr w:type="spellStart"/>
      <w:r w:rsidR="007B416D" w:rsidRPr="003763F1">
        <w:rPr>
          <w:rFonts w:ascii="Times New Roman" w:hAnsi="Times New Roman" w:cs="Times New Roman"/>
          <w:sz w:val="28"/>
          <w:szCs w:val="28"/>
        </w:rPr>
        <w:t>plasty</w:t>
      </w:r>
      <w:proofErr w:type="spellEnd"/>
      <w:r w:rsidR="007B416D" w:rsidRPr="003763F1">
        <w:rPr>
          <w:rFonts w:ascii="Times New Roman" w:hAnsi="Times New Roman" w:cs="Times New Roman"/>
          <w:sz w:val="28"/>
          <w:szCs w:val="28"/>
        </w:rPr>
        <w:t xml:space="preserve"> was performed in 2 (22 %) patients. In remote period in </w:t>
      </w:r>
      <w:proofErr w:type="gramStart"/>
      <w:r w:rsidR="007B416D" w:rsidRPr="003763F1">
        <w:rPr>
          <w:rFonts w:ascii="Times New Roman" w:hAnsi="Times New Roman" w:cs="Times New Roman"/>
          <w:sz w:val="28"/>
          <w:szCs w:val="28"/>
        </w:rPr>
        <w:t>all the</w:t>
      </w:r>
      <w:proofErr w:type="gramEnd"/>
      <w:r w:rsidR="007B416D" w:rsidRPr="003763F1">
        <w:rPr>
          <w:rFonts w:ascii="Times New Roman" w:hAnsi="Times New Roman" w:cs="Times New Roman"/>
          <w:sz w:val="28"/>
          <w:szCs w:val="28"/>
        </w:rPr>
        <w:t xml:space="preserve"> patient a favourable result is ind</w:t>
      </w:r>
      <w:r w:rsidR="003763F1" w:rsidRPr="003763F1">
        <w:rPr>
          <w:rFonts w:ascii="Times New Roman" w:hAnsi="Times New Roman" w:cs="Times New Roman"/>
          <w:sz w:val="28"/>
          <w:szCs w:val="28"/>
        </w:rPr>
        <w:t xml:space="preserve">icated. </w:t>
      </w:r>
      <w:proofErr w:type="spellStart"/>
      <w:r w:rsidR="007B416D" w:rsidRPr="003763F1">
        <w:rPr>
          <w:rFonts w:ascii="Times New Roman" w:hAnsi="Times New Roman" w:cs="Times New Roman"/>
          <w:sz w:val="28"/>
          <w:szCs w:val="28"/>
        </w:rPr>
        <w:t>Subvalvular</w:t>
      </w:r>
      <w:proofErr w:type="spellEnd"/>
      <w:r w:rsidR="007B416D" w:rsidRPr="003763F1">
        <w:rPr>
          <w:rFonts w:ascii="Times New Roman" w:hAnsi="Times New Roman" w:cs="Times New Roman"/>
          <w:sz w:val="28"/>
          <w:szCs w:val="28"/>
        </w:rPr>
        <w:t xml:space="preserve"> MV has been repaired in 6 (75 %) patients. Two (25 %) patients </w:t>
      </w:r>
      <w:proofErr w:type="gramStart"/>
      <w:r w:rsidR="007B416D" w:rsidRPr="003763F1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="007B416D" w:rsidRPr="003763F1">
        <w:rPr>
          <w:rFonts w:ascii="Times New Roman" w:hAnsi="Times New Roman" w:cs="Times New Roman"/>
          <w:sz w:val="28"/>
          <w:szCs w:val="28"/>
        </w:rPr>
        <w:t xml:space="preserve"> been followed up in the dynamic with a mild mitral stenosis. In remote </w:t>
      </w:r>
      <w:hyperlink r:id="rId6" w:history="1">
        <w:r w:rsidR="007B416D" w:rsidRPr="003763F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br/>
          <w:t>postoperative period</w:t>
        </w:r>
      </w:hyperlink>
      <w:r w:rsidR="002A09AB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416D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(34 %) patients have a mild combined mitral insufficiency, 2 (34 %) have mild mitral restenosis and 1 (32 %) patients has been followed up with a moderate restenosis. In two (25 %) patients </w:t>
      </w:r>
      <w:r w:rsidR="00320BFB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residual mild combined mitral insufficiency has been detected.</w:t>
      </w:r>
    </w:p>
    <w:p w:rsidR="00B94074" w:rsidRPr="003763F1" w:rsidRDefault="00320BFB" w:rsidP="00376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In one (3 %) child with </w:t>
      </w:r>
      <w:proofErr w:type="spellStart"/>
      <w:r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Shone’s</w:t>
      </w:r>
      <w:proofErr w:type="spellEnd"/>
      <w:r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9AB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anomaly</w:t>
      </w:r>
      <w:r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 single-stage definitive repair </w:t>
      </w:r>
      <w:r w:rsidR="003763F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a</w:t>
      </w:r>
      <w:r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t the age of 7 days was performed with lethal outcome. The surgery was complicated by complete atrioventricular block</w:t>
      </w:r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and </w:t>
      </w:r>
      <w:proofErr w:type="spellStart"/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chylotorax</w:t>
      </w:r>
      <w:proofErr w:type="spellEnd"/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, low cardiac output syndrome was observed. One another child’s death occur</w:t>
      </w:r>
      <w:r w:rsidR="00B94074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r</w:t>
      </w:r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ed after repair of aortic </w:t>
      </w:r>
      <w:proofErr w:type="spellStart"/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>coarctation</w:t>
      </w:r>
      <w:proofErr w:type="spellEnd"/>
      <w:r w:rsidR="00D24B51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074" w:rsidRPr="003763F1">
        <w:rPr>
          <w:rFonts w:ascii="Times New Roman" w:hAnsi="Times New Roman" w:cs="Times New Roman"/>
          <w:sz w:val="28"/>
          <w:szCs w:val="28"/>
        </w:rPr>
        <w:t>and stenosis of pulmonary artery.</w:t>
      </w:r>
      <w:r w:rsidR="00B94074" w:rsidRPr="00376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B51" w:rsidRPr="003763F1">
        <w:rPr>
          <w:rFonts w:ascii="Times New Roman" w:hAnsi="Times New Roman" w:cs="Times New Roman"/>
          <w:sz w:val="28"/>
          <w:szCs w:val="28"/>
        </w:rPr>
        <w:t>The causes of death were pneumonia and sepsis.</w:t>
      </w:r>
      <w:r w:rsidR="00B94074" w:rsidRPr="003763F1">
        <w:rPr>
          <w:rFonts w:ascii="Times New Roman" w:hAnsi="Times New Roman" w:cs="Times New Roman"/>
          <w:sz w:val="28"/>
          <w:szCs w:val="28"/>
        </w:rPr>
        <w:t xml:space="preserve"> The third child’s death occurred after balloon dilation of critical aortic stenosis and aortic </w:t>
      </w:r>
      <w:proofErr w:type="spellStart"/>
      <w:r w:rsidR="00B94074" w:rsidRPr="003763F1">
        <w:rPr>
          <w:rFonts w:ascii="Times New Roman" w:hAnsi="Times New Roman" w:cs="Times New Roman"/>
          <w:sz w:val="28"/>
          <w:szCs w:val="28"/>
        </w:rPr>
        <w:t>coarctation</w:t>
      </w:r>
      <w:proofErr w:type="spellEnd"/>
      <w:r w:rsidR="00B94074" w:rsidRPr="003763F1">
        <w:rPr>
          <w:rFonts w:ascii="Times New Roman" w:hAnsi="Times New Roman" w:cs="Times New Roman"/>
          <w:sz w:val="28"/>
          <w:szCs w:val="28"/>
        </w:rPr>
        <w:t xml:space="preserve">. The child had multiple congenital malformations. As can be seen from the above, three children has died in total in early postoperative period, lethality is 10 %. There </w:t>
      </w:r>
      <w:r w:rsidR="002A09AB" w:rsidRPr="003763F1">
        <w:rPr>
          <w:rFonts w:ascii="Times New Roman" w:hAnsi="Times New Roman" w:cs="Times New Roman"/>
          <w:sz w:val="28"/>
          <w:szCs w:val="28"/>
        </w:rPr>
        <w:t>have been no lethal outcomes</w:t>
      </w:r>
      <w:r w:rsidR="00B94074" w:rsidRPr="003763F1">
        <w:rPr>
          <w:rFonts w:ascii="Times New Roman" w:hAnsi="Times New Roman" w:cs="Times New Roman"/>
          <w:sz w:val="28"/>
          <w:szCs w:val="28"/>
        </w:rPr>
        <w:t xml:space="preserve"> in remote period.</w:t>
      </w:r>
    </w:p>
    <w:p w:rsidR="002A09AB" w:rsidRPr="003763F1" w:rsidRDefault="002A09AB" w:rsidP="00B940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F1">
        <w:rPr>
          <w:rFonts w:ascii="Times New Roman" w:hAnsi="Times New Roman" w:cs="Times New Roman"/>
          <w:b/>
          <w:sz w:val="28"/>
          <w:szCs w:val="28"/>
        </w:rPr>
        <w:t>Conclusions:</w:t>
      </w:r>
    </w:p>
    <w:p w:rsidR="00EB339A" w:rsidRDefault="0059790C" w:rsidP="002A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3F1">
        <w:rPr>
          <w:rFonts w:ascii="Times New Roman" w:hAnsi="Times New Roman" w:cs="Times New Roman"/>
          <w:sz w:val="28"/>
          <w:szCs w:val="28"/>
        </w:rPr>
        <w:t>Shone’s</w:t>
      </w:r>
      <w:proofErr w:type="spellEnd"/>
      <w:r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2A09AB" w:rsidRPr="003763F1">
        <w:rPr>
          <w:rFonts w:ascii="Times New Roman" w:hAnsi="Times New Roman" w:cs="Times New Roman"/>
          <w:sz w:val="28"/>
          <w:szCs w:val="28"/>
        </w:rPr>
        <w:t>anomaly</w:t>
      </w:r>
      <w:r w:rsidRPr="003763F1">
        <w:rPr>
          <w:rFonts w:ascii="Times New Roman" w:hAnsi="Times New Roman" w:cs="Times New Roman"/>
          <w:sz w:val="28"/>
          <w:szCs w:val="28"/>
        </w:rPr>
        <w:t xml:space="preserve"> is a complicated congenial left heart pathology, with is associated with unfavourable natural course and </w:t>
      </w:r>
      <w:r w:rsidR="00207F2E" w:rsidRPr="003763F1">
        <w:rPr>
          <w:rFonts w:ascii="Times New Roman" w:hAnsi="Times New Roman" w:cs="Times New Roman"/>
          <w:sz w:val="28"/>
          <w:szCs w:val="28"/>
        </w:rPr>
        <w:t xml:space="preserve">variety of surgical correction methods. The approach of surgical treatment in our clinic is a staged repair of critical obstruction. This approach </w:t>
      </w:r>
      <w:r w:rsidR="00A13FFF" w:rsidRPr="003763F1">
        <w:rPr>
          <w:rFonts w:ascii="Times New Roman" w:hAnsi="Times New Roman" w:cs="Times New Roman"/>
          <w:sz w:val="28"/>
          <w:szCs w:val="28"/>
        </w:rPr>
        <w:t>is supplemented by</w:t>
      </w:r>
      <w:r w:rsidR="00207F2E" w:rsidRPr="003763F1">
        <w:rPr>
          <w:rFonts w:ascii="Times New Roman" w:hAnsi="Times New Roman" w:cs="Times New Roman"/>
          <w:sz w:val="28"/>
          <w:szCs w:val="28"/>
        </w:rPr>
        <w:t xml:space="preserve"> repeated </w:t>
      </w:r>
      <w:proofErr w:type="spellStart"/>
      <w:r w:rsidR="00207F2E" w:rsidRPr="003763F1">
        <w:rPr>
          <w:rFonts w:ascii="Times New Roman" w:hAnsi="Times New Roman" w:cs="Times New Roman"/>
          <w:sz w:val="28"/>
          <w:szCs w:val="28"/>
        </w:rPr>
        <w:t>reinterventions</w:t>
      </w:r>
      <w:proofErr w:type="spellEnd"/>
      <w:r w:rsidR="00207F2E" w:rsidRPr="003763F1">
        <w:rPr>
          <w:rFonts w:ascii="Times New Roman" w:hAnsi="Times New Roman" w:cs="Times New Roman"/>
          <w:sz w:val="28"/>
          <w:szCs w:val="28"/>
        </w:rPr>
        <w:t xml:space="preserve">. </w:t>
      </w:r>
      <w:r w:rsidR="00A13FFF" w:rsidRPr="003763F1">
        <w:rPr>
          <w:rFonts w:ascii="Times New Roman" w:hAnsi="Times New Roman" w:cs="Times New Roman"/>
          <w:sz w:val="28"/>
          <w:szCs w:val="28"/>
        </w:rPr>
        <w:t>Nevertheless</w:t>
      </w:r>
      <w:r w:rsidR="00207F2E" w:rsidRPr="003763F1">
        <w:rPr>
          <w:rFonts w:ascii="Times New Roman" w:hAnsi="Times New Roman" w:cs="Times New Roman"/>
          <w:sz w:val="28"/>
          <w:szCs w:val="28"/>
        </w:rPr>
        <w:t>,</w:t>
      </w:r>
      <w:r w:rsidR="002A09AB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A13FFF" w:rsidRPr="003763F1">
        <w:rPr>
          <w:rFonts w:ascii="Times New Roman" w:hAnsi="Times New Roman" w:cs="Times New Roman"/>
          <w:sz w:val="28"/>
          <w:szCs w:val="28"/>
        </w:rPr>
        <w:t xml:space="preserve">the long-term survival up to 7 years is 90 %. For wide implementation of this approach in a clinical practice, more </w:t>
      </w:r>
      <w:r w:rsidR="006317BB" w:rsidRPr="003763F1">
        <w:rPr>
          <w:rFonts w:ascii="Times New Roman" w:hAnsi="Times New Roman" w:cs="Times New Roman"/>
          <w:sz w:val="28"/>
          <w:szCs w:val="28"/>
        </w:rPr>
        <w:t>observations and</w:t>
      </w:r>
      <w:r w:rsidR="002A09AB" w:rsidRPr="003763F1">
        <w:rPr>
          <w:rFonts w:ascii="Times New Roman" w:hAnsi="Times New Roman" w:cs="Times New Roman"/>
          <w:sz w:val="28"/>
          <w:szCs w:val="28"/>
        </w:rPr>
        <w:t xml:space="preserve"> </w:t>
      </w:r>
      <w:r w:rsidR="006317BB" w:rsidRPr="003763F1">
        <w:rPr>
          <w:rFonts w:ascii="Times New Roman" w:hAnsi="Times New Roman" w:cs="Times New Roman"/>
          <w:sz w:val="28"/>
          <w:szCs w:val="28"/>
        </w:rPr>
        <w:t>a long-term follow-up in remote period are required.</w:t>
      </w:r>
      <w:r w:rsidR="00E07DE9" w:rsidRPr="007B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506" w:rsidRDefault="00D37506" w:rsidP="00D375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="005E1976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5E1976" w:rsidRPr="00550C17" w:rsidRDefault="005E1976" w:rsidP="005E1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Shone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JD,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Sellers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RD,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Anderson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RC,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Adams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P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Jr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Lillehei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CW,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Edwards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JE. 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developmental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complex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parachute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mitral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valve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,”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supravalvar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ring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left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atrium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subaortic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stenosis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coarctation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aorta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Am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Cardiol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1963;6:714–25.</w:t>
      </w:r>
    </w:p>
    <w:p w:rsidR="005E1976" w:rsidRPr="00550C17" w:rsidRDefault="005E1976" w:rsidP="005E197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Бойко Е.</w:t>
      </w:r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Оценка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синдрома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многоуровневых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обструкций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левых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отделов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сердца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методом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эхокардиографии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Е.П. Бойко. Щорічник наукових праць  Асоціації серцево-судинних хірургів України. – К.,  2010.  –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Вип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18. Серцево-судинна хірургія. </w:t>
      </w:r>
    </w:p>
    <w:p w:rsidR="005E1976" w:rsidRPr="00550C17" w:rsidRDefault="005E1976" w:rsidP="005E1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John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W.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Brown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MD,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Mark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Ruzmetov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Operative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Results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Outcomes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Children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With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Shone’s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Anomaly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Thorac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Surg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2005;79:1358–65. 2005.</w:t>
      </w:r>
    </w:p>
    <w:p w:rsidR="005E1976" w:rsidRPr="00550C17" w:rsidRDefault="005E1976" w:rsidP="005E1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Brauner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RA,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Laks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H,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Drinkwater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DC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Jr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School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F,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McCaffery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S.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Multiple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left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heart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obstruction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Shone’s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anomaly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with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mitral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valve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involvement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long-term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surgical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outcome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Thorac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Surg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1997;64:721–9.</w:t>
      </w:r>
    </w:p>
    <w:p w:rsidR="005E1976" w:rsidRDefault="005E1976" w:rsidP="005E1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Ruckman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RN,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Van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Praagh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R.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Anatomic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types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congenital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mitral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stenosis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report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49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autopsy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cases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with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consideration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diagnosis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surgical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implications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Am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 </w:t>
      </w:r>
      <w:proofErr w:type="spellStart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>Cardiol</w:t>
      </w:r>
      <w:proofErr w:type="spellEnd"/>
      <w:r w:rsidRPr="00550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1978;42:592–601.</w:t>
      </w:r>
    </w:p>
    <w:p w:rsidR="005E1976" w:rsidRPr="008149C2" w:rsidRDefault="005E1976" w:rsidP="00D375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D37506" w:rsidRPr="007B416D" w:rsidRDefault="00D37506" w:rsidP="002A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06" w:rsidRPr="007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F44"/>
    <w:multiLevelType w:val="hybridMultilevel"/>
    <w:tmpl w:val="7448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A"/>
    <w:rsid w:val="00035972"/>
    <w:rsid w:val="000408EF"/>
    <w:rsid w:val="000571F9"/>
    <w:rsid w:val="00063576"/>
    <w:rsid w:val="00092CFF"/>
    <w:rsid w:val="00093FA1"/>
    <w:rsid w:val="000E7754"/>
    <w:rsid w:val="00104293"/>
    <w:rsid w:val="00174BEF"/>
    <w:rsid w:val="00175363"/>
    <w:rsid w:val="00207F2E"/>
    <w:rsid w:val="0021220D"/>
    <w:rsid w:val="00275363"/>
    <w:rsid w:val="00292CF6"/>
    <w:rsid w:val="002A09AB"/>
    <w:rsid w:val="002C35B9"/>
    <w:rsid w:val="00305BC1"/>
    <w:rsid w:val="00320BFB"/>
    <w:rsid w:val="003763F1"/>
    <w:rsid w:val="003A1702"/>
    <w:rsid w:val="00455598"/>
    <w:rsid w:val="00462C7D"/>
    <w:rsid w:val="004D70E8"/>
    <w:rsid w:val="004F06D5"/>
    <w:rsid w:val="00587764"/>
    <w:rsid w:val="0059790C"/>
    <w:rsid w:val="005E1976"/>
    <w:rsid w:val="00600F2B"/>
    <w:rsid w:val="00604471"/>
    <w:rsid w:val="00616BFF"/>
    <w:rsid w:val="006317BB"/>
    <w:rsid w:val="006A259C"/>
    <w:rsid w:val="006C20C3"/>
    <w:rsid w:val="00771181"/>
    <w:rsid w:val="007938B8"/>
    <w:rsid w:val="007B27AE"/>
    <w:rsid w:val="007B416D"/>
    <w:rsid w:val="00885962"/>
    <w:rsid w:val="008A54EC"/>
    <w:rsid w:val="008F1FB4"/>
    <w:rsid w:val="009525E1"/>
    <w:rsid w:val="00A13FFF"/>
    <w:rsid w:val="00A54312"/>
    <w:rsid w:val="00A877A4"/>
    <w:rsid w:val="00AA4ECA"/>
    <w:rsid w:val="00AE15F0"/>
    <w:rsid w:val="00AF0647"/>
    <w:rsid w:val="00B823A1"/>
    <w:rsid w:val="00B94074"/>
    <w:rsid w:val="00C56D8C"/>
    <w:rsid w:val="00C8784A"/>
    <w:rsid w:val="00D24B51"/>
    <w:rsid w:val="00D37506"/>
    <w:rsid w:val="00E07DE9"/>
    <w:rsid w:val="00E4398F"/>
    <w:rsid w:val="00E77B0F"/>
    <w:rsid w:val="00EA6451"/>
    <w:rsid w:val="00EB339A"/>
    <w:rsid w:val="00EE0439"/>
    <w:rsid w:val="00EE31E4"/>
    <w:rsid w:val="00EF241E"/>
    <w:rsid w:val="00F644C2"/>
    <w:rsid w:val="00F86D1A"/>
    <w:rsid w:val="00FA532E"/>
    <w:rsid w:val="00FA7800"/>
    <w:rsid w:val="00FD592F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16D"/>
  </w:style>
  <w:style w:type="paragraph" w:styleId="a4">
    <w:name w:val="List Paragraph"/>
    <w:basedOn w:val="a"/>
    <w:uiPriority w:val="34"/>
    <w:qFormat/>
    <w:rsid w:val="005E1976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16D"/>
  </w:style>
  <w:style w:type="paragraph" w:styleId="a4">
    <w:name w:val="List Paragraph"/>
    <w:basedOn w:val="a"/>
    <w:uiPriority w:val="34"/>
    <w:qFormat/>
    <w:rsid w:val="005E1976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4798217_1_2&amp;s1=%EF%EE%F1%EB%E5%EE%EF%E5%F0%E0%F6%E8%EE%ED%ED%FB%E9%20%EF%E5%F0%E8%EE%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10249</Characters>
  <Application>Microsoft Office Word</Application>
  <DocSecurity>0</DocSecurity>
  <Lines>197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user838383892</cp:lastModifiedBy>
  <cp:revision>3</cp:revision>
  <dcterms:created xsi:type="dcterms:W3CDTF">2016-05-31T05:14:00Z</dcterms:created>
  <dcterms:modified xsi:type="dcterms:W3CDTF">2016-05-31T10:06:00Z</dcterms:modified>
</cp:coreProperties>
</file>